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21" w:rsidRPr="00E83B69" w:rsidRDefault="00685E21" w:rsidP="0068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noProof/>
        </w:rPr>
        <w:drawing>
          <wp:inline distT="0" distB="0" distL="0" distR="0">
            <wp:extent cx="581025" cy="723900"/>
            <wp:effectExtent l="0" t="0" r="0" b="0"/>
            <wp:docPr id="2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5E21" w:rsidRPr="00E83B69" w:rsidRDefault="00685E21" w:rsidP="00685E2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5E21" w:rsidRPr="000326DF" w:rsidRDefault="00685E21" w:rsidP="0068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СОВЕТ НАРОДНЫХ ДЕПУТАТОВ</w:t>
      </w:r>
    </w:p>
    <w:p w:rsidR="00685E21" w:rsidRPr="000326DF" w:rsidRDefault="00685E21" w:rsidP="0068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НИКОЛЬСКОГО СЕЛЬСКОГО ПОСЕЛЕНИЯ</w:t>
      </w:r>
    </w:p>
    <w:p w:rsidR="00685E21" w:rsidRPr="000326DF" w:rsidRDefault="00685E21" w:rsidP="0068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85E21" w:rsidRPr="00E83B69" w:rsidRDefault="00685E21" w:rsidP="0068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685E21" w:rsidRPr="00E83B69" w:rsidRDefault="00685E21" w:rsidP="00685E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85E21" w:rsidRPr="00E83B69" w:rsidRDefault="00685E21" w:rsidP="00685E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69">
        <w:rPr>
          <w:rFonts w:ascii="Times New Roman" w:hAnsi="Times New Roman" w:cs="Times New Roman"/>
          <w:b/>
          <w:sz w:val="28"/>
          <w:szCs w:val="28"/>
        </w:rPr>
        <w:t xml:space="preserve">      РЕШЕНИЕ                          </w:t>
      </w:r>
    </w:p>
    <w:p w:rsidR="00685E21" w:rsidRPr="000326DF" w:rsidRDefault="00685E21" w:rsidP="00685E21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0326DF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326D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0326DF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252</w:t>
      </w:r>
      <w:r w:rsidRPr="000326DF">
        <w:rPr>
          <w:rFonts w:ascii="Times New Roman" w:hAnsi="Times New Roman" w:cs="Times New Roman"/>
          <w:sz w:val="28"/>
          <w:szCs w:val="28"/>
        </w:rPr>
        <w:t xml:space="preserve">    </w:t>
      </w:r>
      <w:r w:rsidRPr="000326DF">
        <w:rPr>
          <w:rFonts w:ascii="Times New Roman" w:hAnsi="Times New Roman" w:cs="Times New Roman"/>
          <w:sz w:val="28"/>
          <w:szCs w:val="28"/>
        </w:rPr>
        <w:tab/>
      </w:r>
    </w:p>
    <w:p w:rsidR="00685E21" w:rsidRPr="000326DF" w:rsidRDefault="00685E21" w:rsidP="0068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посёлок 1-го отделения </w:t>
      </w:r>
    </w:p>
    <w:p w:rsidR="00685E21" w:rsidRPr="00E83B69" w:rsidRDefault="00685E21" w:rsidP="0068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 xml:space="preserve">совхоза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6DF">
        <w:rPr>
          <w:rFonts w:ascii="Times New Roman" w:hAnsi="Times New Roman" w:cs="Times New Roman"/>
          <w:sz w:val="28"/>
          <w:szCs w:val="28"/>
        </w:rPr>
        <w:t>«Масловский»</w:t>
      </w:r>
    </w:p>
    <w:p w:rsidR="00685E21" w:rsidRPr="00E83B69" w:rsidRDefault="00685E21" w:rsidP="00685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85E21" w:rsidRDefault="00685E21" w:rsidP="00685E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народных депутатов </w:t>
      </w:r>
    </w:p>
    <w:p w:rsidR="00685E21" w:rsidRDefault="00685E21" w:rsidP="00685E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326DF">
        <w:rPr>
          <w:rFonts w:ascii="Times New Roman" w:hAnsi="Times New Roman" w:cs="Times New Roman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B69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E83B69">
        <w:rPr>
          <w:rFonts w:ascii="Times New Roman" w:hAnsi="Times New Roman" w:cs="Times New Roman"/>
          <w:sz w:val="28"/>
          <w:szCs w:val="28"/>
        </w:rPr>
        <w:t xml:space="preserve"> Новоусманского </w:t>
      </w:r>
    </w:p>
    <w:p w:rsidR="00685E21" w:rsidRDefault="00685E21" w:rsidP="00685E21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E83B69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 xml:space="preserve">района Воронежской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от 29.11.2022 </w:t>
      </w:r>
    </w:p>
    <w:p w:rsidR="00685E21" w:rsidRDefault="00685E21" w:rsidP="00685E21">
      <w:pPr>
        <w:pStyle w:val="ConsPlusNormal"/>
        <w:rPr>
          <w:rFonts w:ascii="Times New Roman" w:hAnsi="Times New Roman" w:cs="Times New Roman"/>
          <w:bCs/>
          <w:spacing w:val="-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   37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sz w:val="28"/>
          <w:szCs w:val="28"/>
        </w:rPr>
        <w:t>«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передаче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органами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местного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самоуправления </w:t>
      </w:r>
    </w:p>
    <w:p w:rsidR="00685E21" w:rsidRDefault="00685E21" w:rsidP="00685E21">
      <w:pPr>
        <w:pStyle w:val="ConsPlusNormal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0326DF">
        <w:rPr>
          <w:rFonts w:ascii="Times New Roman" w:hAnsi="Times New Roman" w:cs="Times New Roman"/>
          <w:bCs/>
          <w:spacing w:val="-3"/>
          <w:sz w:val="28"/>
          <w:szCs w:val="28"/>
        </w:rPr>
        <w:t>Никольского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сельского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 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Новоусманского  </w:t>
      </w:r>
    </w:p>
    <w:p w:rsidR="00685E21" w:rsidRDefault="00685E21" w:rsidP="00685E21">
      <w:pPr>
        <w:pStyle w:val="ConsPlusNormal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осуществления части полномочий </w:t>
      </w:r>
      <w:proofErr w:type="gramStart"/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по</w:t>
      </w:r>
      <w:proofErr w:type="gramEnd"/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</w:p>
    <w:p w:rsidR="00685E21" w:rsidRDefault="00685E21" w:rsidP="00685E21">
      <w:pPr>
        <w:pStyle w:val="ConsPlusNormal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>градостроительной деятельности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органам местного </w:t>
      </w:r>
    </w:p>
    <w:p w:rsidR="00685E21" w:rsidRPr="000326DF" w:rsidRDefault="00685E21" w:rsidP="00685E21">
      <w:pPr>
        <w:pStyle w:val="ConsPlusNormal"/>
        <w:rPr>
          <w:rFonts w:ascii="Times New Roman" w:hAnsi="Times New Roman" w:cs="Times New Roman"/>
          <w:bCs/>
          <w:spacing w:val="-3"/>
          <w:sz w:val="28"/>
          <w:szCs w:val="28"/>
        </w:rPr>
      </w:pPr>
      <w:r w:rsidRPr="00E83B69">
        <w:rPr>
          <w:rFonts w:ascii="Times New Roman" w:hAnsi="Times New Roman" w:cs="Times New Roman"/>
          <w:bCs/>
          <w:spacing w:val="-3"/>
          <w:sz w:val="28"/>
          <w:szCs w:val="28"/>
        </w:rPr>
        <w:t xml:space="preserve">самоуправления   Новоусманского </w:t>
      </w: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E83B69">
        <w:rPr>
          <w:rFonts w:ascii="Times New Roman" w:hAnsi="Times New Roman" w:cs="Times New Roman"/>
          <w:bCs/>
          <w:sz w:val="28"/>
          <w:szCs w:val="28"/>
        </w:rPr>
        <w:t>района»</w:t>
      </w:r>
    </w:p>
    <w:p w:rsidR="00685E21" w:rsidRDefault="00685E21" w:rsidP="0068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21" w:rsidRPr="00E83B69" w:rsidRDefault="00685E21" w:rsidP="0068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21" w:rsidRPr="005E26C6" w:rsidRDefault="00685E21" w:rsidP="00685E2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E26C6">
        <w:rPr>
          <w:rFonts w:ascii="Times New Roman" w:hAnsi="Times New Roman" w:cs="Times New Roman"/>
          <w:sz w:val="28"/>
          <w:szCs w:val="28"/>
        </w:rPr>
        <w:t xml:space="preserve">В соответствии Федеральным Законом от 6 октября 2003 г. №131-ФЗ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 w:cs="Times New Roman"/>
          <w:sz w:val="28"/>
          <w:szCs w:val="28"/>
        </w:rPr>
        <w:t>Никольс</w:t>
      </w:r>
      <w:r w:rsidRPr="005E26C6">
        <w:rPr>
          <w:rFonts w:ascii="Times New Roman" w:hAnsi="Times New Roman" w:cs="Times New Roman"/>
          <w:sz w:val="28"/>
          <w:szCs w:val="28"/>
        </w:rPr>
        <w:t>кого сельского поселения, Совет народных депутатов Никольского сельского поселения Новоусманского муниципального района Воронежской области</w:t>
      </w:r>
    </w:p>
    <w:p w:rsidR="00685E21" w:rsidRDefault="00685E21" w:rsidP="00685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5E21" w:rsidRPr="00E83B69" w:rsidRDefault="00685E21" w:rsidP="00685E2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3B69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685E21" w:rsidRPr="00E83B69" w:rsidRDefault="00685E21" w:rsidP="00685E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21" w:rsidRPr="005E26C6" w:rsidRDefault="00685E21" w:rsidP="00685E21">
      <w:pPr>
        <w:pStyle w:val="a7"/>
        <w:spacing w:before="0" w:beforeAutospacing="0" w:after="0" w:afterAutospacing="0"/>
        <w:jc w:val="both"/>
        <w:rPr>
          <w:bCs/>
          <w:color w:val="1E1E1E"/>
          <w:sz w:val="28"/>
          <w:szCs w:val="28"/>
        </w:rPr>
      </w:pPr>
      <w:r w:rsidRPr="005E26C6">
        <w:rPr>
          <w:sz w:val="28"/>
          <w:szCs w:val="28"/>
        </w:rPr>
        <w:t xml:space="preserve">       1. </w:t>
      </w:r>
      <w:proofErr w:type="gramStart"/>
      <w:r w:rsidRPr="005E26C6">
        <w:rPr>
          <w:sz w:val="28"/>
          <w:szCs w:val="28"/>
        </w:rPr>
        <w:t>Внести в решение Совета народных депутатов Никольского сельского поселения Новоусманского муниципального района Воронежской области от 29.11.2022 № 37 «</w:t>
      </w:r>
      <w:r w:rsidRPr="005E26C6">
        <w:rPr>
          <w:bCs/>
          <w:spacing w:val="-3"/>
          <w:sz w:val="28"/>
          <w:szCs w:val="28"/>
        </w:rPr>
        <w:t xml:space="preserve">О передаче органами местного самоуправления Никольского сельского поселения Новоусманского  муниципального района осуществления части полномочий по вопросам градостроительной деятельности органам местного самоуправления Новоусманского </w:t>
      </w:r>
      <w:r w:rsidRPr="005E26C6">
        <w:rPr>
          <w:bCs/>
          <w:sz w:val="28"/>
          <w:szCs w:val="28"/>
        </w:rPr>
        <w:t>муниципального района» (в редакции решения от 11.01.2024 № 176) изменения,</w:t>
      </w:r>
      <w:r w:rsidRPr="005E26C6">
        <w:rPr>
          <w:bCs/>
          <w:color w:val="1E1E1E"/>
          <w:sz w:val="28"/>
          <w:szCs w:val="28"/>
        </w:rPr>
        <w:t xml:space="preserve"> исключив из второго абзаца пункта 1 решения следующие слова: «перевод жилого помещения</w:t>
      </w:r>
      <w:proofErr w:type="gramEnd"/>
      <w:r w:rsidRPr="005E26C6">
        <w:rPr>
          <w:bCs/>
          <w:color w:val="1E1E1E"/>
          <w:sz w:val="28"/>
          <w:szCs w:val="28"/>
        </w:rPr>
        <w:t xml:space="preserve"> в нежилое помещение и нежилого  помещения в жилое помещение с учетом соблюдения требований законодательства о градостроительной деятельности, прием заявлений и выдача документов о согласовании переустройства и (или) перепланировки жилого помещения</w:t>
      </w:r>
      <w:proofErr w:type="gramStart"/>
      <w:r w:rsidRPr="005E26C6">
        <w:rPr>
          <w:bCs/>
          <w:color w:val="1E1E1E"/>
          <w:sz w:val="28"/>
          <w:szCs w:val="28"/>
        </w:rPr>
        <w:t>.».</w:t>
      </w:r>
      <w:proofErr w:type="gramEnd"/>
    </w:p>
    <w:p w:rsidR="00685E21" w:rsidRPr="00E83B69" w:rsidRDefault="00685E21" w:rsidP="00685E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E26C6">
        <w:rPr>
          <w:rFonts w:ascii="Times New Roman" w:hAnsi="Times New Roman" w:cs="Times New Roman"/>
          <w:bCs/>
          <w:sz w:val="28"/>
          <w:szCs w:val="28"/>
        </w:rPr>
        <w:t xml:space="preserve">       2. </w:t>
      </w:r>
      <w:r w:rsidRPr="005E26C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E26C6">
        <w:rPr>
          <w:rFonts w:ascii="Times New Roman" w:hAnsi="Times New Roman" w:cs="Times New Roman"/>
          <w:sz w:val="28"/>
          <w:szCs w:val="28"/>
        </w:rPr>
        <w:t xml:space="preserve">Администрации Никольского сельского поселения Новоусманского </w:t>
      </w:r>
      <w:r w:rsidRPr="005E26C6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 w:rsidRPr="005E26C6">
        <w:rPr>
          <w:rFonts w:ascii="Times New Roman" w:hAnsi="Times New Roman" w:cs="Times New Roman"/>
          <w:sz w:val="28"/>
          <w:szCs w:val="28"/>
        </w:rPr>
        <w:t>заключить с  администрацией</w:t>
      </w:r>
      <w:r w:rsidRPr="00E83B69">
        <w:rPr>
          <w:rFonts w:ascii="Times New Roman" w:hAnsi="Times New Roman" w:cs="Times New Roman"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lastRenderedPageBreak/>
        <w:t xml:space="preserve">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дополнительное </w:t>
      </w:r>
      <w:r w:rsidRPr="00E83B69">
        <w:rPr>
          <w:rFonts w:ascii="Times New Roman" w:hAnsi="Times New Roman" w:cs="Times New Roman"/>
          <w:sz w:val="28"/>
          <w:szCs w:val="28"/>
        </w:rPr>
        <w:t>соглашение к соглашению о передаче части полномочий между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0150">
        <w:rPr>
          <w:rFonts w:ascii="Times New Roman" w:hAnsi="Times New Roman" w:cs="Times New Roman"/>
          <w:bCs/>
          <w:sz w:val="28"/>
          <w:szCs w:val="28"/>
        </w:rPr>
        <w:t>Никольского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3B69">
        <w:rPr>
          <w:rFonts w:ascii="Times New Roman" w:hAnsi="Times New Roman" w:cs="Times New Roman"/>
          <w:sz w:val="28"/>
          <w:szCs w:val="28"/>
        </w:rPr>
        <w:t xml:space="preserve">сельского поселения 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и администрацией </w:t>
      </w:r>
      <w:r w:rsidRPr="00E83B69">
        <w:rPr>
          <w:rFonts w:ascii="Times New Roman" w:hAnsi="Times New Roman" w:cs="Times New Roman"/>
          <w:sz w:val="28"/>
          <w:szCs w:val="28"/>
        </w:rPr>
        <w:t xml:space="preserve">Новоусманского </w:t>
      </w:r>
      <w:r w:rsidRPr="00E83B69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от 26.12.2022 № 75 </w:t>
      </w:r>
      <w:r w:rsidRPr="00E83B69">
        <w:rPr>
          <w:rFonts w:ascii="Times New Roman" w:hAnsi="Times New Roman" w:cs="Times New Roman"/>
          <w:bCs/>
          <w:sz w:val="28"/>
          <w:szCs w:val="28"/>
        </w:rPr>
        <w:t>с учетом пункта 1 настоящего решения</w:t>
      </w:r>
      <w:r w:rsidRPr="00E83B6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E21" w:rsidRPr="00735AEA" w:rsidRDefault="00685E21" w:rsidP="00685E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</w:t>
      </w:r>
      <w:proofErr w:type="gramStart"/>
      <w:r w:rsidRPr="00735AEA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опубликования в официальном периодическом печатном средстве массовой информации Никольского сельского поселения Новоусманского муниципального района Воронежской области «Вестник муниципальных правовых актов Никольского сельского поселения Новоусманского муниципального района Воронежской области» и на официальном сайте администрации Никольского сельского поселения в информационно-телекоммуникационной сети</w:t>
      </w:r>
      <w:r w:rsidRPr="00735AE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35AEA">
        <w:rPr>
          <w:rFonts w:ascii="Times New Roman" w:hAnsi="Times New Roman" w:cs="Times New Roman"/>
          <w:sz w:val="28"/>
          <w:szCs w:val="28"/>
        </w:rPr>
        <w:t xml:space="preserve">«Интернет» </w:t>
      </w:r>
      <w:hyperlink r:id="rId5" w:history="1">
        <w:r w:rsidRPr="00735AE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735AEA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735AE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nikolskoe</w:t>
        </w:r>
        <w:proofErr w:type="spellEnd"/>
        <w:r w:rsidRPr="00735AE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Pr="00735AE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novousmanskij</w:t>
        </w:r>
        <w:proofErr w:type="spellEnd"/>
        <w:r w:rsidRPr="00735AEA">
          <w:rPr>
            <w:rStyle w:val="a6"/>
            <w:rFonts w:ascii="Times New Roman" w:hAnsi="Times New Roman" w:cs="Times New Roman"/>
            <w:sz w:val="28"/>
            <w:szCs w:val="28"/>
          </w:rPr>
          <w:t>-</w:t>
        </w:r>
        <w:r w:rsidRPr="00735AE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Pr="00735AEA">
          <w:rPr>
            <w:rStyle w:val="a6"/>
            <w:rFonts w:ascii="Times New Roman" w:hAnsi="Times New Roman" w:cs="Times New Roman"/>
            <w:sz w:val="28"/>
            <w:szCs w:val="28"/>
          </w:rPr>
          <w:t>20.</w:t>
        </w:r>
        <w:proofErr w:type="spellStart"/>
        <w:r w:rsidRPr="00735AE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gosweb</w:t>
        </w:r>
        <w:proofErr w:type="spellEnd"/>
        <w:r w:rsidRPr="00735AE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AE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gosuslugi</w:t>
        </w:r>
        <w:proofErr w:type="spellEnd"/>
        <w:r w:rsidRPr="00735AEA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735AEA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735AEA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</w:hyperlink>
      <w:r w:rsidRPr="00735AE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5E21" w:rsidRPr="00735AEA" w:rsidRDefault="00685E21" w:rsidP="0068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35AE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35A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35AEA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685E21" w:rsidRPr="00735AEA" w:rsidRDefault="00685E21" w:rsidP="0068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21" w:rsidRPr="00735AEA" w:rsidRDefault="00685E21" w:rsidP="0068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E21" w:rsidRPr="00735AEA" w:rsidRDefault="00685E21" w:rsidP="0068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Глава Никольского сельского поселения</w:t>
      </w:r>
    </w:p>
    <w:p w:rsidR="00685E21" w:rsidRPr="00735AEA" w:rsidRDefault="00685E21" w:rsidP="0068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5AEA">
        <w:rPr>
          <w:rFonts w:ascii="Times New Roman" w:hAnsi="Times New Roman" w:cs="Times New Roman"/>
          <w:sz w:val="28"/>
          <w:szCs w:val="28"/>
        </w:rPr>
        <w:t>Новоусманского муниципального района</w:t>
      </w:r>
    </w:p>
    <w:p w:rsidR="00685E21" w:rsidRPr="00735AEA" w:rsidRDefault="00685E21" w:rsidP="00685E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85E21" w:rsidRPr="00735AEA" w:rsidSect="00486AA9">
          <w:pgSz w:w="11906" w:h="16838"/>
          <w:pgMar w:top="1276" w:right="566" w:bottom="993" w:left="1134" w:header="708" w:footer="708" w:gutter="0"/>
          <w:cols w:space="708"/>
          <w:docGrid w:linePitch="360"/>
        </w:sectPr>
      </w:pPr>
      <w:r w:rsidRPr="00735AEA">
        <w:rPr>
          <w:rFonts w:ascii="Times New Roman" w:hAnsi="Times New Roman" w:cs="Times New Roman"/>
          <w:sz w:val="28"/>
          <w:szCs w:val="28"/>
        </w:rPr>
        <w:t xml:space="preserve">Воронежской области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И.В.Мильгунова</w:t>
      </w:r>
    </w:p>
    <w:p w:rsidR="00541E9E" w:rsidRPr="00685E21" w:rsidRDefault="00541E9E" w:rsidP="00685E21">
      <w:pPr>
        <w:spacing w:after="0" w:line="240" w:lineRule="auto"/>
        <w:rPr>
          <w:szCs w:val="24"/>
        </w:rPr>
      </w:pPr>
    </w:p>
    <w:sectPr w:rsidR="00541E9E" w:rsidRPr="00685E21" w:rsidSect="00135481">
      <w:pgSz w:w="11906" w:h="16838"/>
      <w:pgMar w:top="1134" w:right="567" w:bottom="567" w:left="99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FELayout/>
  </w:compat>
  <w:rsids>
    <w:rsidRoot w:val="00E83B69"/>
    <w:rsid w:val="000326DF"/>
    <w:rsid w:val="00135481"/>
    <w:rsid w:val="002141F1"/>
    <w:rsid w:val="002848F7"/>
    <w:rsid w:val="002C2810"/>
    <w:rsid w:val="00383BE4"/>
    <w:rsid w:val="0047311F"/>
    <w:rsid w:val="00486AA9"/>
    <w:rsid w:val="00541E9E"/>
    <w:rsid w:val="00685E21"/>
    <w:rsid w:val="006E423C"/>
    <w:rsid w:val="007130D9"/>
    <w:rsid w:val="00E83B69"/>
    <w:rsid w:val="00ED1A1B"/>
    <w:rsid w:val="00F2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2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83B6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E83B69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E83B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83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3B6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20150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685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ikolskoe-novousmanskij-r20.gosweb.gosuslugi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2024-01-12T07:33:00Z</cp:lastPrinted>
  <dcterms:created xsi:type="dcterms:W3CDTF">2024-01-12T05:02:00Z</dcterms:created>
  <dcterms:modified xsi:type="dcterms:W3CDTF">2025-03-10T07:58:00Z</dcterms:modified>
</cp:coreProperties>
</file>