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DC" w:rsidRDefault="002F555C" w:rsidP="00E810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-67310</wp:posOffset>
            </wp:positionV>
            <wp:extent cx="681990" cy="854710"/>
            <wp:effectExtent l="19050" t="0" r="3810" b="0"/>
            <wp:wrapTight wrapText="bothSides">
              <wp:wrapPolygon edited="0">
                <wp:start x="-603" y="0"/>
                <wp:lineTo x="-603" y="21183"/>
                <wp:lineTo x="21721" y="21183"/>
                <wp:lineTo x="21721" y="0"/>
                <wp:lineTo x="-603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55C" w:rsidRPr="00181412" w:rsidRDefault="002F555C" w:rsidP="002F55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2F555C" w:rsidRPr="00181412" w:rsidRDefault="002F555C" w:rsidP="002F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555C" w:rsidRDefault="002F555C" w:rsidP="002F55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555C" w:rsidRPr="002F555C" w:rsidRDefault="002F555C" w:rsidP="002F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2F555C" w:rsidRPr="002F555C" w:rsidRDefault="002F555C" w:rsidP="002F5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2F555C" w:rsidRPr="002F555C" w:rsidRDefault="002F555C" w:rsidP="002F5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555C" w:rsidRPr="002F555C" w:rsidRDefault="002F555C" w:rsidP="002F555C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2F555C" w:rsidRPr="002F555C" w:rsidRDefault="002F555C" w:rsidP="002F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555C" w:rsidRPr="002F555C" w:rsidRDefault="002F555C" w:rsidP="002F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sz w:val="26"/>
          <w:szCs w:val="26"/>
        </w:rPr>
        <w:t>от   05.03.2025   № 5</w:t>
      </w:r>
      <w:r w:rsidRPr="002F555C">
        <w:rPr>
          <w:rFonts w:ascii="Times New Roman" w:hAnsi="Times New Roman"/>
          <w:sz w:val="26"/>
          <w:szCs w:val="26"/>
        </w:rPr>
        <w:t>6</w:t>
      </w:r>
      <w:r w:rsidRPr="002F5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555C" w:rsidRPr="002F555C" w:rsidRDefault="002F555C" w:rsidP="002F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spacing w:val="-1"/>
          <w:sz w:val="26"/>
          <w:szCs w:val="26"/>
        </w:rPr>
        <w:t>посёлок 1-го отделения</w:t>
      </w:r>
    </w:p>
    <w:p w:rsidR="002F555C" w:rsidRPr="002F555C" w:rsidRDefault="002F555C" w:rsidP="002F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sz w:val="26"/>
          <w:szCs w:val="26"/>
        </w:rPr>
        <w:t>совхоза  "Масловский"</w:t>
      </w:r>
    </w:p>
    <w:p w:rsidR="00E810DC" w:rsidRPr="002F555C" w:rsidRDefault="00E810DC" w:rsidP="002F55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E810DC" w:rsidRPr="002F555C" w:rsidRDefault="00E810DC" w:rsidP="002F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Положения о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810DC" w:rsidRPr="002F555C" w:rsidRDefault="00E810DC" w:rsidP="002F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признанию помещения жилым помещением, жилого помещения </w:t>
      </w:r>
    </w:p>
    <w:p w:rsidR="002F555C" w:rsidRDefault="00E810DC" w:rsidP="002F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пригодным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(непригодным)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проживания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</w:p>
    <w:p w:rsidR="00E810DC" w:rsidRPr="002F555C" w:rsidRDefault="00E810DC" w:rsidP="002F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многоквартирног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дома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аварийным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подлежащим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сносу </w:t>
      </w:r>
    </w:p>
    <w:p w:rsidR="00E810DC" w:rsidRPr="002F555C" w:rsidRDefault="00E810DC" w:rsidP="002F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реконструкции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F555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2F555C" w:rsidRDefault="00E810DC" w:rsidP="002F5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Никольского</w:t>
      </w:r>
      <w:proofErr w:type="gramEnd"/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 Новоусманского муниципального района Воронежской области </w:t>
      </w:r>
    </w:p>
    <w:p w:rsidR="002F555C" w:rsidRDefault="002F555C" w:rsidP="002F5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10DC" w:rsidRDefault="002F555C" w:rsidP="002F5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С Т А Н О В Л Я Е Т:</w:t>
      </w:r>
    </w:p>
    <w:p w:rsidR="002F555C" w:rsidRPr="002F555C" w:rsidRDefault="002F555C" w:rsidP="002F5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CEF" w:rsidRPr="00CB160F" w:rsidRDefault="009A1CEF" w:rsidP="009A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0DC"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CB160F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 согласно приложению.</w:t>
      </w:r>
    </w:p>
    <w:p w:rsidR="002F555C" w:rsidRPr="009A1CEF" w:rsidRDefault="002F555C" w:rsidP="009A1C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CEF">
        <w:rPr>
          <w:rFonts w:ascii="Times New Roman" w:hAnsi="Times New Roman"/>
          <w:sz w:val="26"/>
          <w:szCs w:val="26"/>
        </w:rPr>
        <w:t xml:space="preserve">          2. </w:t>
      </w:r>
      <w:proofErr w:type="gramStart"/>
      <w:r w:rsidRPr="009A1CEF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2F555C" w:rsidRPr="00181412" w:rsidRDefault="002F555C" w:rsidP="002F5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1412">
        <w:rPr>
          <w:rFonts w:ascii="Times New Roman" w:hAnsi="Times New Roman"/>
          <w:sz w:val="26"/>
          <w:szCs w:val="26"/>
        </w:rPr>
        <w:t xml:space="preserve">     </w:t>
      </w:r>
      <w:r w:rsidR="009A1CEF">
        <w:rPr>
          <w:rFonts w:ascii="Times New Roman" w:hAnsi="Times New Roman"/>
          <w:sz w:val="26"/>
          <w:szCs w:val="26"/>
        </w:rPr>
        <w:t xml:space="preserve"> </w:t>
      </w:r>
      <w:r w:rsidRPr="00181412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18141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8141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555C" w:rsidRPr="00181412" w:rsidRDefault="002F555C" w:rsidP="002F5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55C" w:rsidRPr="00181412" w:rsidRDefault="002F555C" w:rsidP="002F5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1412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2F555C" w:rsidRPr="00181412" w:rsidRDefault="002F555C" w:rsidP="002F5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1412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2F555C" w:rsidRPr="00181412" w:rsidRDefault="002F555C" w:rsidP="002F555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141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181412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F555C" w:rsidRPr="00181412" w:rsidRDefault="002F555C" w:rsidP="002F555C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810DC" w:rsidRPr="002F555C" w:rsidRDefault="00E810DC" w:rsidP="002F555C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10DC" w:rsidRPr="002F555C" w:rsidRDefault="00E810DC" w:rsidP="002F55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E810DC" w:rsidRPr="002F555C" w:rsidRDefault="00E810DC" w:rsidP="002F555C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E810DC" w:rsidRPr="002F555C" w:rsidRDefault="002F555C" w:rsidP="002F555C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Никольского</w:t>
      </w:r>
      <w:r w:rsidR="00E810DC"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810DC" w:rsidRPr="002F555C" w:rsidRDefault="00E810DC" w:rsidP="002F555C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Новоусманского муниципального района</w:t>
      </w:r>
    </w:p>
    <w:p w:rsidR="00E810DC" w:rsidRPr="002F555C" w:rsidRDefault="00E810DC" w:rsidP="002F555C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E810DC" w:rsidRPr="002F555C" w:rsidRDefault="002F555C" w:rsidP="002F555C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05.03.2025 №  56</w:t>
      </w:r>
    </w:p>
    <w:p w:rsidR="00E810DC" w:rsidRPr="002F555C" w:rsidRDefault="00E810DC" w:rsidP="002F55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10DC" w:rsidRPr="002F555C" w:rsidRDefault="00E810DC" w:rsidP="002F555C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:rsidR="00E810DC" w:rsidRPr="002F555C" w:rsidRDefault="00E810DC" w:rsidP="002F555C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1. Настоящее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Положение)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реконструкции(далее - Комиссия).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  <w:proofErr w:type="gramEnd"/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 Комиссии включаются</w:t>
      </w:r>
      <w:bookmarkStart w:id="0" w:name="Par67"/>
      <w:bookmarkEnd w:id="0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представители администрации 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Никольского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Новоусманского муниципального района Воронежской области, представитель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42 Положения, утвержденного постановлением Правительства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4. Комиссия состоит из председателя, заместителя председателя, секретаря и членов Комиссии. Формой деятельности Комиссии являются заседания.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5. Персональный состав Комиссии утверждается постановлением администрации </w:t>
      </w:r>
      <w:r w:rsid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Никольского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Новоусманского муниципального района Воронежской области.</w:t>
      </w:r>
    </w:p>
    <w:p w:rsidR="00E810DC" w:rsidRPr="002F555C" w:rsidRDefault="00E810DC" w:rsidP="002F555C">
      <w:pPr>
        <w:tabs>
          <w:tab w:val="left" w:pos="85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6. Председателем Комиссии назначается должностное лицо администрации </w:t>
      </w:r>
      <w:r w:rsidR="009A1C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Никольского </w:t>
      </w: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 Новоусманского муниципального района Воронежской области.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  Председатель Комиссии осуществляет: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общее руководство работой Комиссии, определяет дату и время проведения заседаний Комиссии, проводит заседания Комиссии. В случае отсутствия председателя заседания Комиссии проводит заместитель председателя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утверждает повестку дня заседаний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дает поручения членам Комиссии по вопросам, находящимся в компетенции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решений, принятых Комиссией.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Члены Комиссии: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принимают участие в работе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вносят предложения в повестку дня заседания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пользуются информацией, поступающей в Комиссию (полученная конфиденциальная информация разглашению не подлежит);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выполняют поручения председателя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участвуют в заседаниях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принимают меры, необходимые для выполнения решений Комиссии.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Члены Комиссии не вправе делегировать свои полномочия другим лицам.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Секретарь Комиссии: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проведение заседаний Комиссии;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информирует членов Комиссии и лиц, привлеченных к участию в работе Комиссии, о повестке дня заседания, дате, месте и времени его проведения не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пять дней до заседания;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ведет делопроизводство Комиссии.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В случае отсутствия секретаря Комиссии его полномочия исполняет другой член Комиссии по решению председателя Комиссии. 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12.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 № 47 требованиям: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от 28.01.2006 № 47 требованиями;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 выявлении оснований для признания помещения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непригодным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проживания;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 отсутствии оснований для признания жилого помещения </w:t>
      </w:r>
      <w:proofErr w:type="gramStart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непригодным</w:t>
      </w:r>
      <w:proofErr w:type="gramEnd"/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проживания;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- о выявлении оснований для признания многоквартирного дома аварийным и подлежащим сносу;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13.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14. Решение принимается большинством голосов членов Комиссии и оформляется в виде заключения по форме согласно приложению № 1 к 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810DC" w:rsidRPr="002F555C" w:rsidRDefault="00E810DC" w:rsidP="002F55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55C">
        <w:rPr>
          <w:rFonts w:ascii="Times New Roman" w:eastAsia="Times New Roman" w:hAnsi="Times New Roman" w:cs="Times New Roman"/>
          <w:color w:val="000000"/>
          <w:sz w:val="26"/>
          <w:szCs w:val="26"/>
        </w:rPr>
        <w:t>15. В случае обследования помещения Комиссия составляет в 3-х экземплярах акт обследования помещения по форме согласно приложению № 2 к Положению, утвержденному постановлением Правительства Российской Федерации от 28.01.2006 № 47.</w:t>
      </w:r>
    </w:p>
    <w:p w:rsidR="00212D98" w:rsidRPr="002F555C" w:rsidRDefault="00212D98" w:rsidP="002F555C">
      <w:pPr>
        <w:spacing w:after="0" w:line="240" w:lineRule="auto"/>
        <w:rPr>
          <w:sz w:val="26"/>
          <w:szCs w:val="26"/>
        </w:rPr>
      </w:pPr>
    </w:p>
    <w:sectPr w:rsidR="00212D98" w:rsidRPr="002F555C" w:rsidSect="002F55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810DC"/>
    <w:rsid w:val="00212D98"/>
    <w:rsid w:val="002F555C"/>
    <w:rsid w:val="00881A59"/>
    <w:rsid w:val="009A1CEF"/>
    <w:rsid w:val="00E8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2F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</w:rPr>
  </w:style>
  <w:style w:type="character" w:customStyle="1" w:styleId="ConsPlusTitle0">
    <w:name w:val="ConsPlusTitle Знак"/>
    <w:link w:val="ConsPlusTitle"/>
    <w:locked/>
    <w:rsid w:val="002F555C"/>
    <w:rPr>
      <w:rFonts w:ascii="Calibri" w:eastAsia="Times New Roman" w:hAnsi="Calibri" w:cs="Times New Roman"/>
      <w:b/>
      <w:szCs w:val="20"/>
    </w:rPr>
  </w:style>
  <w:style w:type="character" w:customStyle="1" w:styleId="FontStyle27">
    <w:name w:val="Font Style27"/>
    <w:basedOn w:val="a0"/>
    <w:uiPriority w:val="99"/>
    <w:rsid w:val="002F555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2025-03-05T05:13:00Z</dcterms:created>
  <dcterms:modified xsi:type="dcterms:W3CDTF">2025-03-06T07:53:00Z</dcterms:modified>
</cp:coreProperties>
</file>