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D9" w:rsidRPr="00224F58" w:rsidRDefault="000F52D9" w:rsidP="00224F58">
      <w:pPr>
        <w:ind w:firstLine="0"/>
        <w:rPr>
          <w:rFonts w:ascii="Times New Roman" w:hAnsi="Times New Roman"/>
          <w:b/>
        </w:rPr>
      </w:pPr>
    </w:p>
    <w:p w:rsidR="00AD724B" w:rsidRDefault="00AF6249" w:rsidP="00AD724B">
      <w:pPr>
        <w:pStyle w:val="af"/>
        <w:spacing w:before="0" w:beforeAutospacing="0" w:after="0" w:afterAutospacing="0"/>
        <w:jc w:val="center"/>
        <w:rPr>
          <w:bCs/>
          <w:color w:val="1E1E1E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95pt">
            <v:imagedata r:id="rId6" o:title="01-герб"/>
          </v:shape>
        </w:pict>
      </w:r>
    </w:p>
    <w:p w:rsidR="00AD724B" w:rsidRPr="00667DE4" w:rsidRDefault="00AD724B" w:rsidP="00AD724B">
      <w:pPr>
        <w:pStyle w:val="af"/>
        <w:spacing w:before="0" w:beforeAutospacing="0" w:after="0" w:afterAutospacing="0"/>
        <w:jc w:val="center"/>
        <w:rPr>
          <w:b/>
          <w:bCs/>
          <w:color w:val="1E1E1E"/>
          <w:sz w:val="26"/>
          <w:szCs w:val="26"/>
        </w:rPr>
      </w:pPr>
      <w:r w:rsidRPr="00667DE4">
        <w:rPr>
          <w:b/>
          <w:bCs/>
          <w:color w:val="1E1E1E"/>
          <w:sz w:val="26"/>
          <w:szCs w:val="26"/>
        </w:rPr>
        <w:t>СОВЕТ НАРОДНЫХ ДЕПУТАТОВ</w:t>
      </w:r>
    </w:p>
    <w:p w:rsidR="00AD724B" w:rsidRPr="00667DE4" w:rsidRDefault="00AD724B" w:rsidP="00AD724B">
      <w:pPr>
        <w:pStyle w:val="af"/>
        <w:spacing w:before="0" w:beforeAutospacing="0" w:after="0" w:afterAutospacing="0"/>
        <w:jc w:val="center"/>
        <w:rPr>
          <w:b/>
          <w:bCs/>
          <w:color w:val="1E1E1E"/>
          <w:sz w:val="26"/>
          <w:szCs w:val="26"/>
        </w:rPr>
      </w:pPr>
      <w:r w:rsidRPr="00667DE4">
        <w:rPr>
          <w:b/>
          <w:bCs/>
          <w:color w:val="1E1E1E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AD724B" w:rsidRPr="00667DE4" w:rsidRDefault="00AD724B" w:rsidP="00AD724B">
      <w:pPr>
        <w:pStyle w:val="af"/>
        <w:spacing w:before="0" w:beforeAutospacing="0" w:after="0" w:afterAutospacing="0"/>
        <w:rPr>
          <w:b/>
          <w:bCs/>
          <w:color w:val="1E1E1E"/>
          <w:sz w:val="26"/>
          <w:szCs w:val="26"/>
        </w:rPr>
      </w:pPr>
    </w:p>
    <w:p w:rsidR="00AD724B" w:rsidRPr="00B44123" w:rsidRDefault="00AD724B" w:rsidP="00AD724B">
      <w:pPr>
        <w:pStyle w:val="af"/>
        <w:tabs>
          <w:tab w:val="center" w:pos="4752"/>
          <w:tab w:val="left" w:pos="6924"/>
        </w:tabs>
        <w:spacing w:before="0" w:beforeAutospacing="0" w:after="0" w:afterAutospacing="0"/>
        <w:rPr>
          <w:b/>
          <w:bCs/>
          <w:color w:val="1E1E1E"/>
          <w:sz w:val="26"/>
          <w:szCs w:val="26"/>
        </w:rPr>
      </w:pPr>
      <w:r>
        <w:rPr>
          <w:b/>
          <w:bCs/>
          <w:color w:val="1E1E1E"/>
          <w:sz w:val="26"/>
          <w:szCs w:val="26"/>
        </w:rPr>
        <w:tab/>
      </w:r>
      <w:r w:rsidRPr="00B44123">
        <w:rPr>
          <w:b/>
          <w:bCs/>
          <w:color w:val="1E1E1E"/>
          <w:sz w:val="26"/>
          <w:szCs w:val="26"/>
        </w:rPr>
        <w:t xml:space="preserve">РЕШЕНИЕ </w:t>
      </w:r>
      <w:r>
        <w:rPr>
          <w:b/>
          <w:bCs/>
          <w:color w:val="1E1E1E"/>
          <w:sz w:val="26"/>
          <w:szCs w:val="26"/>
        </w:rPr>
        <w:tab/>
      </w:r>
    </w:p>
    <w:p w:rsidR="00AD724B" w:rsidRPr="002F14D3" w:rsidRDefault="00AD724B" w:rsidP="00AD724B">
      <w:pPr>
        <w:pStyle w:val="af"/>
        <w:spacing w:before="0" w:beforeAutospacing="0" w:after="0" w:afterAutospacing="0"/>
        <w:jc w:val="center"/>
        <w:rPr>
          <w:color w:val="1E1E1E"/>
          <w:sz w:val="26"/>
          <w:szCs w:val="26"/>
        </w:rPr>
      </w:pPr>
    </w:p>
    <w:p w:rsidR="00AD724B" w:rsidRPr="002F14D3" w:rsidRDefault="00AD724B" w:rsidP="00AD724B">
      <w:pPr>
        <w:pStyle w:val="af"/>
        <w:spacing w:before="0" w:beforeAutospacing="0" w:after="0" w:afterAutospacing="0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от  </w:t>
      </w:r>
      <w:r w:rsidR="00CB3E1F">
        <w:rPr>
          <w:color w:val="1E1E1E"/>
          <w:sz w:val="26"/>
          <w:szCs w:val="26"/>
        </w:rPr>
        <w:t>28</w:t>
      </w:r>
      <w:r>
        <w:rPr>
          <w:color w:val="1E1E1E"/>
          <w:sz w:val="26"/>
          <w:szCs w:val="26"/>
        </w:rPr>
        <w:t>.04.2023</w:t>
      </w:r>
      <w:r w:rsidRPr="002F14D3">
        <w:rPr>
          <w:color w:val="1E1E1E"/>
          <w:sz w:val="26"/>
          <w:szCs w:val="26"/>
        </w:rPr>
        <w:t xml:space="preserve"> </w:t>
      </w:r>
      <w:r w:rsidRPr="002F14D3">
        <w:rPr>
          <w:rStyle w:val="apple-converted-space"/>
          <w:color w:val="1E1E1E"/>
          <w:sz w:val="26"/>
          <w:szCs w:val="26"/>
        </w:rPr>
        <w:t> </w:t>
      </w:r>
      <w:r>
        <w:rPr>
          <w:bCs/>
          <w:color w:val="1E1E1E"/>
          <w:sz w:val="26"/>
          <w:szCs w:val="26"/>
        </w:rPr>
        <w:t>№</w:t>
      </w:r>
      <w:r w:rsidRPr="002F14D3">
        <w:rPr>
          <w:bCs/>
          <w:color w:val="1E1E1E"/>
          <w:sz w:val="26"/>
          <w:szCs w:val="26"/>
        </w:rPr>
        <w:t xml:space="preserve"> </w:t>
      </w:r>
      <w:r w:rsidR="00CB3E1F">
        <w:rPr>
          <w:bCs/>
          <w:color w:val="1E1E1E"/>
          <w:sz w:val="26"/>
          <w:szCs w:val="26"/>
        </w:rPr>
        <w:t>101</w:t>
      </w:r>
      <w:r w:rsidRPr="002F14D3">
        <w:rPr>
          <w:bCs/>
          <w:color w:val="1E1E1E"/>
          <w:sz w:val="26"/>
          <w:szCs w:val="26"/>
        </w:rPr>
        <w:t xml:space="preserve">                    </w:t>
      </w:r>
    </w:p>
    <w:p w:rsidR="00AD724B" w:rsidRPr="002F14D3" w:rsidRDefault="00AD724B" w:rsidP="00AD724B">
      <w:pPr>
        <w:pStyle w:val="af"/>
        <w:spacing w:before="0" w:beforeAutospacing="0" w:after="0" w:afterAutospacing="0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посё</w:t>
      </w:r>
      <w:r w:rsidRPr="002F14D3">
        <w:rPr>
          <w:color w:val="1E1E1E"/>
          <w:sz w:val="26"/>
          <w:szCs w:val="26"/>
        </w:rPr>
        <w:t>лок 1-го отделения</w:t>
      </w:r>
    </w:p>
    <w:p w:rsidR="00AD724B" w:rsidRPr="002F14D3" w:rsidRDefault="00AD724B" w:rsidP="00AD724B">
      <w:pPr>
        <w:pStyle w:val="af"/>
        <w:spacing w:before="0" w:beforeAutospacing="0" w:after="0" w:afterAutospacing="0"/>
        <w:rPr>
          <w:color w:val="1E1E1E"/>
          <w:sz w:val="26"/>
          <w:szCs w:val="26"/>
        </w:rPr>
      </w:pPr>
      <w:r w:rsidRPr="002F14D3">
        <w:rPr>
          <w:color w:val="1E1E1E"/>
          <w:sz w:val="26"/>
          <w:szCs w:val="26"/>
        </w:rPr>
        <w:t>совхоза «Масловский»</w:t>
      </w:r>
    </w:p>
    <w:p w:rsidR="00224F58" w:rsidRPr="00224F58" w:rsidRDefault="00224F58" w:rsidP="00224F58">
      <w:pPr>
        <w:ind w:firstLine="0"/>
        <w:rPr>
          <w:rFonts w:ascii="Times New Roman" w:hAnsi="Times New Roman"/>
        </w:rPr>
      </w:pPr>
    </w:p>
    <w:p w:rsidR="00AD724B" w:rsidRDefault="00E7619E" w:rsidP="00224F58">
      <w:pPr>
        <w:ind w:firstLine="0"/>
        <w:outlineLvl w:val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Об </w:t>
      </w:r>
      <w:r w:rsidR="00E95CD4">
        <w:rPr>
          <w:rFonts w:ascii="Times New Roman" w:hAnsi="Times New Roman"/>
        </w:rPr>
        <w:t xml:space="preserve"> </w:t>
      </w:r>
      <w:r w:rsidR="00224F58"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 xml:space="preserve">утверждении </w:t>
      </w:r>
      <w:r w:rsidR="00E95CD4">
        <w:rPr>
          <w:rFonts w:ascii="Times New Roman" w:hAnsi="Times New Roman"/>
        </w:rPr>
        <w:t xml:space="preserve"> </w:t>
      </w:r>
      <w:r w:rsidR="00224F58">
        <w:rPr>
          <w:rFonts w:ascii="Times New Roman" w:hAnsi="Times New Roman"/>
        </w:rPr>
        <w:t xml:space="preserve"> </w:t>
      </w:r>
      <w:hyperlink r:id="rId7" w:history="1">
        <w:r w:rsidRPr="00224F58">
          <w:rPr>
            <w:rFonts w:ascii="Times New Roman" w:hAnsi="Times New Roman"/>
          </w:rPr>
          <w:t>Положения</w:t>
        </w:r>
      </w:hyperlink>
      <w:r w:rsidR="00E95CD4">
        <w:t xml:space="preserve">  </w:t>
      </w:r>
      <w:r w:rsidR="00224F58"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о</w:t>
      </w:r>
      <w:r w:rsidR="00E95CD4">
        <w:rPr>
          <w:rFonts w:ascii="Times New Roman" w:hAnsi="Times New Roman"/>
        </w:rPr>
        <w:t xml:space="preserve">  </w:t>
      </w:r>
      <w:r w:rsidRPr="00224F58">
        <w:rPr>
          <w:rFonts w:ascii="Times New Roman" w:hAnsi="Times New Roman"/>
        </w:rPr>
        <w:t xml:space="preserve"> порядке </w:t>
      </w:r>
    </w:p>
    <w:p w:rsidR="00E95CD4" w:rsidRDefault="00E7619E" w:rsidP="00224F58">
      <w:pPr>
        <w:ind w:firstLine="0"/>
        <w:outlineLvl w:val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реализации </w:t>
      </w:r>
      <w:r w:rsidR="00E95CD4">
        <w:rPr>
          <w:rFonts w:ascii="Times New Roman" w:hAnsi="Times New Roman"/>
        </w:rPr>
        <w:t xml:space="preserve">  </w:t>
      </w:r>
      <w:r w:rsidRPr="00224F58">
        <w:rPr>
          <w:rFonts w:ascii="Times New Roman" w:hAnsi="Times New Roman"/>
        </w:rPr>
        <w:t>право</w:t>
      </w:r>
      <w:r w:rsidR="00356CA2" w:rsidRPr="00224F58">
        <w:rPr>
          <w:rFonts w:ascii="Times New Roman" w:hAnsi="Times New Roman"/>
        </w:rPr>
        <w:t>творческой</w:t>
      </w:r>
      <w:r w:rsidR="00E95CD4">
        <w:rPr>
          <w:rFonts w:ascii="Times New Roman" w:hAnsi="Times New Roman"/>
        </w:rPr>
        <w:t xml:space="preserve">   </w:t>
      </w:r>
      <w:r w:rsidR="00356CA2" w:rsidRPr="00224F58">
        <w:rPr>
          <w:rFonts w:ascii="Times New Roman" w:hAnsi="Times New Roman"/>
        </w:rPr>
        <w:t xml:space="preserve">инициативы </w:t>
      </w:r>
      <w:r w:rsidR="00224F58">
        <w:rPr>
          <w:rFonts w:ascii="Times New Roman" w:hAnsi="Times New Roman"/>
        </w:rPr>
        <w:t xml:space="preserve"> </w:t>
      </w:r>
    </w:p>
    <w:p w:rsidR="00E95CD4" w:rsidRDefault="00356CA2" w:rsidP="00224F58">
      <w:pPr>
        <w:ind w:firstLine="0"/>
        <w:outlineLvl w:val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граждан</w:t>
      </w:r>
      <w:r w:rsidR="00E95CD4"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в</w:t>
      </w:r>
      <w:r w:rsidR="00F11024" w:rsidRPr="00224F58">
        <w:rPr>
          <w:rFonts w:ascii="Times New Roman" w:hAnsi="Times New Roman"/>
        </w:rPr>
        <w:t xml:space="preserve"> </w:t>
      </w:r>
      <w:r w:rsidR="00224F58" w:rsidRPr="00224F58">
        <w:rPr>
          <w:rFonts w:ascii="Times New Roman" w:hAnsi="Times New Roman"/>
        </w:rPr>
        <w:t>Никольском</w:t>
      </w:r>
      <w:r w:rsidR="00E95CD4">
        <w:rPr>
          <w:rFonts w:ascii="Times New Roman" w:hAnsi="Times New Roman"/>
        </w:rPr>
        <w:t xml:space="preserve"> </w:t>
      </w:r>
      <w:r w:rsidR="00F11024" w:rsidRPr="00224F58">
        <w:rPr>
          <w:rFonts w:ascii="Times New Roman" w:hAnsi="Times New Roman"/>
        </w:rPr>
        <w:t>сельском</w:t>
      </w:r>
      <w:r w:rsidR="00224F58">
        <w:rPr>
          <w:rFonts w:ascii="Times New Roman" w:hAnsi="Times New Roman"/>
        </w:rPr>
        <w:t xml:space="preserve"> </w:t>
      </w:r>
      <w:r w:rsidR="00F11024" w:rsidRPr="00224F58">
        <w:rPr>
          <w:rFonts w:ascii="Times New Roman" w:hAnsi="Times New Roman"/>
        </w:rPr>
        <w:t>поселении</w:t>
      </w:r>
      <w:r w:rsidR="00982A8C" w:rsidRPr="00224F58">
        <w:rPr>
          <w:rFonts w:ascii="Times New Roman" w:hAnsi="Times New Roman"/>
        </w:rPr>
        <w:t xml:space="preserve"> </w:t>
      </w:r>
    </w:p>
    <w:p w:rsidR="00E95CD4" w:rsidRDefault="00BB463A" w:rsidP="00224F58">
      <w:pPr>
        <w:ind w:firstLine="0"/>
        <w:outlineLvl w:val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Новоусманского</w:t>
      </w:r>
      <w:r w:rsidR="00356CA2" w:rsidRPr="00224F58">
        <w:rPr>
          <w:rFonts w:ascii="Times New Roman" w:hAnsi="Times New Roman"/>
        </w:rPr>
        <w:t xml:space="preserve"> </w:t>
      </w:r>
      <w:r w:rsidR="00E95CD4">
        <w:rPr>
          <w:rFonts w:ascii="Times New Roman" w:hAnsi="Times New Roman"/>
        </w:rPr>
        <w:t xml:space="preserve">  </w:t>
      </w:r>
      <w:r w:rsidR="00356CA2" w:rsidRPr="00224F58">
        <w:rPr>
          <w:rFonts w:ascii="Times New Roman" w:hAnsi="Times New Roman"/>
        </w:rPr>
        <w:t>муниципально</w:t>
      </w:r>
      <w:r w:rsidR="00F11024" w:rsidRPr="00224F58">
        <w:rPr>
          <w:rFonts w:ascii="Times New Roman" w:hAnsi="Times New Roman"/>
        </w:rPr>
        <w:t>го</w:t>
      </w:r>
      <w:r w:rsidR="00E95CD4">
        <w:rPr>
          <w:rFonts w:ascii="Times New Roman" w:hAnsi="Times New Roman"/>
        </w:rPr>
        <w:t xml:space="preserve"> </w:t>
      </w:r>
      <w:r w:rsidR="00356CA2" w:rsidRPr="00224F58">
        <w:rPr>
          <w:rFonts w:ascii="Times New Roman" w:hAnsi="Times New Roman"/>
        </w:rPr>
        <w:t xml:space="preserve"> район</w:t>
      </w:r>
      <w:r w:rsidR="00F11024" w:rsidRPr="00224F58">
        <w:rPr>
          <w:rFonts w:ascii="Times New Roman" w:hAnsi="Times New Roman"/>
        </w:rPr>
        <w:t>а</w:t>
      </w:r>
      <w:r w:rsidR="00356CA2" w:rsidRPr="00224F58">
        <w:rPr>
          <w:rFonts w:ascii="Times New Roman" w:hAnsi="Times New Roman"/>
        </w:rPr>
        <w:t xml:space="preserve"> </w:t>
      </w:r>
    </w:p>
    <w:p w:rsidR="00E7619E" w:rsidRPr="00224F58" w:rsidRDefault="00356CA2" w:rsidP="00224F58">
      <w:pPr>
        <w:ind w:firstLine="0"/>
        <w:outlineLvl w:val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Воронежской области</w:t>
      </w:r>
    </w:p>
    <w:p w:rsidR="0094018D" w:rsidRPr="00224F58" w:rsidRDefault="0094018D" w:rsidP="00224F5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680B" w:rsidRDefault="00E7619E" w:rsidP="00224F5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24F5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224F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4F58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224F5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982A8C" w:rsidRPr="00224F58">
        <w:rPr>
          <w:rFonts w:ascii="Times New Roman" w:hAnsi="Times New Roman" w:cs="Times New Roman"/>
          <w:sz w:val="26"/>
          <w:szCs w:val="26"/>
        </w:rPr>
        <w:t xml:space="preserve"> </w:t>
      </w:r>
      <w:r w:rsidR="00224F58">
        <w:rPr>
          <w:rFonts w:ascii="Times New Roman" w:hAnsi="Times New Roman" w:cs="Times New Roman"/>
          <w:sz w:val="26"/>
          <w:szCs w:val="26"/>
        </w:rPr>
        <w:t>Никольского</w:t>
      </w:r>
      <w:r w:rsidR="00F11024" w:rsidRPr="00224F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B463A" w:rsidRPr="00224F58">
        <w:rPr>
          <w:rFonts w:ascii="Times New Roman" w:hAnsi="Times New Roman" w:cs="Times New Roman"/>
          <w:sz w:val="26"/>
          <w:szCs w:val="26"/>
        </w:rPr>
        <w:t>Новоусманского</w:t>
      </w:r>
      <w:r w:rsidR="00982A8C" w:rsidRPr="00224F5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Pr="00224F58">
        <w:rPr>
          <w:rFonts w:ascii="Times New Roman" w:hAnsi="Times New Roman" w:cs="Times New Roman"/>
          <w:sz w:val="26"/>
          <w:szCs w:val="26"/>
        </w:rPr>
        <w:t xml:space="preserve">, в целях реализации права граждан на осуществление местного самоуправления в </w:t>
      </w:r>
      <w:r w:rsidR="00224F58">
        <w:rPr>
          <w:rFonts w:ascii="Times New Roman" w:hAnsi="Times New Roman" w:cs="Times New Roman"/>
          <w:sz w:val="26"/>
          <w:szCs w:val="26"/>
        </w:rPr>
        <w:t xml:space="preserve">Никольском </w:t>
      </w:r>
      <w:r w:rsidR="00F11024" w:rsidRPr="00224F58">
        <w:rPr>
          <w:rFonts w:ascii="Times New Roman" w:hAnsi="Times New Roman" w:cs="Times New Roman"/>
          <w:sz w:val="26"/>
          <w:szCs w:val="26"/>
        </w:rPr>
        <w:t xml:space="preserve">сельском поселении </w:t>
      </w:r>
      <w:r w:rsidR="00BB463A" w:rsidRPr="00224F58">
        <w:rPr>
          <w:rFonts w:ascii="Times New Roman" w:hAnsi="Times New Roman" w:cs="Times New Roman"/>
          <w:sz w:val="26"/>
          <w:szCs w:val="26"/>
        </w:rPr>
        <w:t xml:space="preserve">Новоусманского </w:t>
      </w:r>
      <w:r w:rsidR="00356CA2" w:rsidRPr="00224F58">
        <w:rPr>
          <w:rFonts w:ascii="Times New Roman" w:hAnsi="Times New Roman" w:cs="Times New Roman"/>
          <w:sz w:val="26"/>
          <w:szCs w:val="26"/>
        </w:rPr>
        <w:t>муниципальном районе Воронежской области</w:t>
      </w:r>
      <w:r w:rsidR="0061000E" w:rsidRPr="00224F58">
        <w:rPr>
          <w:rFonts w:ascii="Times New Roman" w:hAnsi="Times New Roman" w:cs="Times New Roman"/>
          <w:sz w:val="26"/>
          <w:szCs w:val="26"/>
        </w:rPr>
        <w:t xml:space="preserve">, </w:t>
      </w:r>
      <w:r w:rsidR="006F49AC" w:rsidRPr="00224F5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356CA2" w:rsidRPr="00224F58">
        <w:rPr>
          <w:rFonts w:ascii="Times New Roman" w:hAnsi="Times New Roman" w:cs="Times New Roman"/>
          <w:sz w:val="26"/>
          <w:szCs w:val="26"/>
        </w:rPr>
        <w:t xml:space="preserve">народных </w:t>
      </w:r>
      <w:r w:rsidR="00251957" w:rsidRPr="00224F58">
        <w:rPr>
          <w:rFonts w:ascii="Times New Roman" w:hAnsi="Times New Roman" w:cs="Times New Roman"/>
          <w:sz w:val="26"/>
          <w:szCs w:val="26"/>
        </w:rPr>
        <w:t>депутатов</w:t>
      </w:r>
      <w:r w:rsidR="00224F58">
        <w:rPr>
          <w:rFonts w:ascii="Times New Roman" w:hAnsi="Times New Roman" w:cs="Times New Roman"/>
          <w:sz w:val="26"/>
          <w:szCs w:val="26"/>
        </w:rPr>
        <w:t xml:space="preserve"> Никольского </w:t>
      </w:r>
      <w:r w:rsidR="00F11024" w:rsidRPr="00224F5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B463A" w:rsidRPr="00224F58">
        <w:rPr>
          <w:rFonts w:ascii="Times New Roman" w:hAnsi="Times New Roman" w:cs="Times New Roman"/>
          <w:sz w:val="26"/>
          <w:szCs w:val="26"/>
        </w:rPr>
        <w:t xml:space="preserve">Новоусманского </w:t>
      </w:r>
      <w:r w:rsidR="00982A8C" w:rsidRPr="00224F58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="00251957" w:rsidRPr="00224F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F58" w:rsidRPr="00224F58" w:rsidRDefault="00224F58" w:rsidP="00224F5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F49AC" w:rsidRDefault="006F49AC" w:rsidP="00224F5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224F5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356CA2" w:rsidRPr="00224F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4F58">
        <w:rPr>
          <w:rFonts w:ascii="Times New Roman" w:hAnsi="Times New Roman" w:cs="Times New Roman"/>
          <w:b/>
          <w:sz w:val="26"/>
          <w:szCs w:val="26"/>
        </w:rPr>
        <w:t>Е</w:t>
      </w:r>
      <w:r w:rsidR="00356CA2" w:rsidRPr="00224F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4F58">
        <w:rPr>
          <w:rFonts w:ascii="Times New Roman" w:hAnsi="Times New Roman" w:cs="Times New Roman"/>
          <w:b/>
          <w:sz w:val="26"/>
          <w:szCs w:val="26"/>
        </w:rPr>
        <w:t>Ш</w:t>
      </w:r>
      <w:r w:rsidR="00356CA2" w:rsidRPr="00224F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4F58">
        <w:rPr>
          <w:rFonts w:ascii="Times New Roman" w:hAnsi="Times New Roman" w:cs="Times New Roman"/>
          <w:b/>
          <w:sz w:val="26"/>
          <w:szCs w:val="26"/>
        </w:rPr>
        <w:t>И</w:t>
      </w:r>
      <w:r w:rsidR="00356CA2" w:rsidRPr="00224F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4F58">
        <w:rPr>
          <w:rFonts w:ascii="Times New Roman" w:hAnsi="Times New Roman" w:cs="Times New Roman"/>
          <w:b/>
          <w:sz w:val="26"/>
          <w:szCs w:val="26"/>
        </w:rPr>
        <w:t>Л</w:t>
      </w:r>
      <w:r w:rsidRPr="00224F58">
        <w:rPr>
          <w:rFonts w:ascii="Times New Roman" w:hAnsi="Times New Roman" w:cs="Times New Roman"/>
          <w:sz w:val="26"/>
          <w:szCs w:val="26"/>
        </w:rPr>
        <w:t>:</w:t>
      </w:r>
    </w:p>
    <w:p w:rsidR="00224F58" w:rsidRPr="00224F58" w:rsidRDefault="00224F58" w:rsidP="00224F58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B3E80" w:rsidRDefault="00CD34A7" w:rsidP="00224F58">
      <w:pPr>
        <w:outlineLvl w:val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1. Утвердить </w:t>
      </w:r>
      <w:hyperlink r:id="rId10" w:history="1">
        <w:r w:rsidR="00E7619E" w:rsidRPr="00224F58">
          <w:rPr>
            <w:rFonts w:ascii="Times New Roman" w:hAnsi="Times New Roman"/>
          </w:rPr>
          <w:t>Положение</w:t>
        </w:r>
      </w:hyperlink>
      <w:r w:rsidR="00E7619E" w:rsidRPr="00224F58">
        <w:rPr>
          <w:rFonts w:ascii="Times New Roman" w:hAnsi="Times New Roman"/>
        </w:rPr>
        <w:t xml:space="preserve"> о порядке реализации правотворческой инициативы граждан </w:t>
      </w:r>
      <w:r w:rsidR="000914DD">
        <w:rPr>
          <w:rFonts w:ascii="Times New Roman" w:hAnsi="Times New Roman"/>
        </w:rPr>
        <w:t xml:space="preserve">в </w:t>
      </w:r>
      <w:r w:rsidR="00224F58">
        <w:rPr>
          <w:rFonts w:ascii="Times New Roman" w:hAnsi="Times New Roman"/>
        </w:rPr>
        <w:t>Никольско</w:t>
      </w:r>
      <w:r w:rsidR="000914DD">
        <w:rPr>
          <w:rFonts w:ascii="Times New Roman" w:hAnsi="Times New Roman"/>
        </w:rPr>
        <w:t>м</w:t>
      </w:r>
      <w:r w:rsidR="00F11024" w:rsidRPr="00224F58">
        <w:rPr>
          <w:rFonts w:ascii="Times New Roman" w:hAnsi="Times New Roman"/>
        </w:rPr>
        <w:t xml:space="preserve"> сельско</w:t>
      </w:r>
      <w:r w:rsidR="000914DD">
        <w:rPr>
          <w:rFonts w:ascii="Times New Roman" w:hAnsi="Times New Roman"/>
        </w:rPr>
        <w:t>м</w:t>
      </w:r>
      <w:r w:rsidR="00F11024" w:rsidRPr="00224F58">
        <w:rPr>
          <w:rFonts w:ascii="Times New Roman" w:hAnsi="Times New Roman"/>
        </w:rPr>
        <w:t xml:space="preserve"> поселени</w:t>
      </w:r>
      <w:r w:rsidR="000914DD">
        <w:rPr>
          <w:rFonts w:ascii="Times New Roman" w:hAnsi="Times New Roman"/>
        </w:rPr>
        <w:t>и</w:t>
      </w:r>
      <w:r w:rsidR="00F11024" w:rsidRPr="00224F58">
        <w:rPr>
          <w:rFonts w:ascii="Times New Roman" w:hAnsi="Times New Roman"/>
        </w:rPr>
        <w:t xml:space="preserve">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>муниципального района Воронежской области</w:t>
      </w:r>
      <w:r w:rsidR="00224F58">
        <w:rPr>
          <w:rFonts w:ascii="Times New Roman" w:hAnsi="Times New Roman"/>
        </w:rPr>
        <w:t>,</w:t>
      </w:r>
      <w:r w:rsidR="009D1065" w:rsidRPr="00224F58">
        <w:rPr>
          <w:rFonts w:ascii="Times New Roman" w:hAnsi="Times New Roman"/>
        </w:rPr>
        <w:t xml:space="preserve"> </w:t>
      </w:r>
      <w:r w:rsidR="00E7619E" w:rsidRPr="00224F58"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согласно приложению.</w:t>
      </w:r>
    </w:p>
    <w:p w:rsidR="00E95CD4" w:rsidRDefault="00E95CD4" w:rsidP="00224F58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 Признать утратившими силу следующие нормативные правовые акты:</w:t>
      </w:r>
    </w:p>
    <w:p w:rsidR="00E95CD4" w:rsidRDefault="00E95CD4" w:rsidP="00E95CD4">
      <w:pPr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решение Совета народных депутатов Никольского сельского поселения Новоусманского муниципального района Воронежской области от 20.07.2018 № 78 «</w:t>
      </w:r>
      <w:r w:rsidRPr="00224F58">
        <w:rPr>
          <w:rFonts w:ascii="Times New Roman" w:hAnsi="Times New Roman"/>
        </w:rPr>
        <w:t xml:space="preserve">Об </w:t>
      </w:r>
      <w:r>
        <w:rPr>
          <w:rFonts w:ascii="Times New Roman" w:hAnsi="Times New Roman"/>
        </w:rPr>
        <w:t xml:space="preserve">  </w:t>
      </w:r>
      <w:r w:rsidRPr="00224F58">
        <w:rPr>
          <w:rFonts w:ascii="Times New Roman" w:hAnsi="Times New Roman"/>
        </w:rPr>
        <w:t xml:space="preserve">утверждении </w:t>
      </w:r>
      <w:hyperlink r:id="rId11" w:history="1">
        <w:r w:rsidRPr="00224F58">
          <w:rPr>
            <w:rFonts w:ascii="Times New Roman" w:hAnsi="Times New Roman"/>
          </w:rPr>
          <w:t>Положения</w:t>
        </w:r>
      </w:hyperlink>
      <w:r>
        <w:t xml:space="preserve"> </w:t>
      </w:r>
      <w:r w:rsidRPr="00224F5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порядке реализации правотворческой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инициативы граждан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в Никольском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сельском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поселении Новоусманского муниципального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района Воронежской области</w:t>
      </w:r>
      <w:r w:rsidR="00CC60B6">
        <w:rPr>
          <w:rFonts w:ascii="Times New Roman" w:hAnsi="Times New Roman"/>
        </w:rPr>
        <w:t>»;</w:t>
      </w:r>
    </w:p>
    <w:p w:rsidR="00CC60B6" w:rsidRPr="00224F58" w:rsidRDefault="00CC60B6" w:rsidP="00E95CD4">
      <w:pPr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решение Совета народных депутатов Воронежского сельского поселения Новоусманского муниципального района Воронежской области от 15.10.2018 № 19 «</w:t>
      </w:r>
      <w:r w:rsidRPr="00224F58">
        <w:rPr>
          <w:rFonts w:ascii="Times New Roman" w:hAnsi="Times New Roman"/>
        </w:rPr>
        <w:t xml:space="preserve">Об </w:t>
      </w:r>
      <w:r>
        <w:rPr>
          <w:rFonts w:ascii="Times New Roman" w:hAnsi="Times New Roman"/>
        </w:rPr>
        <w:t xml:space="preserve">  </w:t>
      </w:r>
      <w:r w:rsidRPr="00224F58">
        <w:rPr>
          <w:rFonts w:ascii="Times New Roman" w:hAnsi="Times New Roman"/>
        </w:rPr>
        <w:t xml:space="preserve">утверждении </w:t>
      </w:r>
      <w:hyperlink r:id="rId12" w:history="1">
        <w:r w:rsidRPr="00224F58">
          <w:rPr>
            <w:rFonts w:ascii="Times New Roman" w:hAnsi="Times New Roman"/>
          </w:rPr>
          <w:t>Положения</w:t>
        </w:r>
      </w:hyperlink>
      <w:r>
        <w:t xml:space="preserve"> </w:t>
      </w:r>
      <w:r w:rsidRPr="00224F5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порядке реализации правотворческой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инициативы граждан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Воронеж</w:t>
      </w:r>
      <w:r w:rsidRPr="00224F58">
        <w:rPr>
          <w:rFonts w:ascii="Times New Roman" w:hAnsi="Times New Roman"/>
        </w:rPr>
        <w:t>ском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сельском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поселении Новоусманского муниципального</w:t>
      </w:r>
      <w:r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района Воронежской области</w:t>
      </w:r>
      <w:r>
        <w:rPr>
          <w:rFonts w:ascii="Times New Roman" w:hAnsi="Times New Roman"/>
        </w:rPr>
        <w:t>».</w:t>
      </w:r>
    </w:p>
    <w:p w:rsidR="00E95CD4" w:rsidRPr="00E95CD4" w:rsidRDefault="00E95CD4" w:rsidP="00E95CD4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E95CD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95CD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принятия и подлежит опубликованию в официальном периодическом печатном средстве  массовой информации Никольского сельского поселения Новоусманского  муниципального района Воронежской области «Вестник муниципальных правовых актов Никольского </w:t>
      </w:r>
      <w:r w:rsidRPr="00E95CD4">
        <w:rPr>
          <w:rFonts w:ascii="Times New Roman" w:hAnsi="Times New Roman" w:cs="Times New Roman"/>
          <w:sz w:val="26"/>
          <w:szCs w:val="26"/>
        </w:rPr>
        <w:lastRenderedPageBreak/>
        <w:t>сельского поселения Новоусманского муниципального района 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E95C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95CD4">
        <w:rPr>
          <w:rFonts w:ascii="Times New Roman" w:hAnsi="Times New Roman" w:cs="Times New Roman"/>
          <w:sz w:val="26"/>
          <w:szCs w:val="26"/>
        </w:rPr>
        <w:t xml:space="preserve"> «Интернет».</w:t>
      </w:r>
      <w:proofErr w:type="gramEnd"/>
    </w:p>
    <w:p w:rsidR="00E95CD4" w:rsidRPr="00E95CD4" w:rsidRDefault="00E95CD4" w:rsidP="00E95CD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E95CD4">
        <w:rPr>
          <w:rFonts w:ascii="Times New Roman" w:hAnsi="Times New Roman"/>
        </w:rPr>
        <w:t xml:space="preserve">  4. </w:t>
      </w:r>
      <w:proofErr w:type="gramStart"/>
      <w:r w:rsidRPr="00E95CD4">
        <w:rPr>
          <w:rFonts w:ascii="Times New Roman" w:hAnsi="Times New Roman"/>
        </w:rPr>
        <w:t>Контроль за</w:t>
      </w:r>
      <w:proofErr w:type="gramEnd"/>
      <w:r w:rsidRPr="00E95CD4">
        <w:rPr>
          <w:rFonts w:ascii="Times New Roman" w:hAnsi="Times New Roman"/>
        </w:rPr>
        <w:t xml:space="preserve"> исполнением настоящего решения возложить на главу Никольского сельского поселения.</w:t>
      </w:r>
    </w:p>
    <w:p w:rsidR="00E95CD4" w:rsidRPr="00E95CD4" w:rsidRDefault="00E95CD4" w:rsidP="00E95CD4">
      <w:pPr>
        <w:tabs>
          <w:tab w:val="left" w:pos="1029"/>
        </w:tabs>
        <w:rPr>
          <w:rFonts w:ascii="Times New Roman" w:hAnsi="Times New Roman"/>
          <w:b/>
          <w:bCs/>
        </w:rPr>
      </w:pPr>
    </w:p>
    <w:p w:rsidR="00E95CD4" w:rsidRPr="00E95CD4" w:rsidRDefault="00E95CD4" w:rsidP="00E95CD4">
      <w:pPr>
        <w:rPr>
          <w:rFonts w:ascii="Times New Roman" w:hAnsi="Times New Roman"/>
        </w:rPr>
      </w:pPr>
      <w:r w:rsidRPr="00E95CD4">
        <w:rPr>
          <w:rFonts w:ascii="Times New Roman" w:hAnsi="Times New Roman"/>
        </w:rPr>
        <w:t>Глава Никольского сельского поселения</w:t>
      </w:r>
    </w:p>
    <w:p w:rsidR="00E95CD4" w:rsidRPr="00E95CD4" w:rsidRDefault="00E95CD4" w:rsidP="00E95CD4">
      <w:pPr>
        <w:rPr>
          <w:rFonts w:ascii="Times New Roman" w:hAnsi="Times New Roman"/>
        </w:rPr>
      </w:pPr>
      <w:r w:rsidRPr="00E95CD4">
        <w:rPr>
          <w:rFonts w:ascii="Times New Roman" w:hAnsi="Times New Roman"/>
        </w:rPr>
        <w:t>Новоусманского муниципального</w:t>
      </w:r>
    </w:p>
    <w:p w:rsidR="00E95CD4" w:rsidRPr="00E95CD4" w:rsidRDefault="00E95CD4" w:rsidP="00E95CD4">
      <w:pPr>
        <w:rPr>
          <w:rFonts w:ascii="Times New Roman" w:hAnsi="Times New Roman"/>
        </w:rPr>
      </w:pPr>
      <w:r w:rsidRPr="00E95CD4">
        <w:rPr>
          <w:rFonts w:ascii="Times New Roman" w:hAnsi="Times New Roman"/>
        </w:rPr>
        <w:t xml:space="preserve">района Воронежской области                                                  </w:t>
      </w:r>
      <w:r>
        <w:rPr>
          <w:rFonts w:ascii="Times New Roman" w:hAnsi="Times New Roman"/>
        </w:rPr>
        <w:t xml:space="preserve">        </w:t>
      </w:r>
      <w:r w:rsidRPr="00E95CD4">
        <w:rPr>
          <w:rFonts w:ascii="Times New Roman" w:hAnsi="Times New Roman"/>
        </w:rPr>
        <w:t xml:space="preserve">  </w:t>
      </w:r>
      <w:proofErr w:type="spellStart"/>
      <w:r w:rsidRPr="00E95CD4">
        <w:rPr>
          <w:rFonts w:ascii="Times New Roman" w:hAnsi="Times New Roman"/>
        </w:rPr>
        <w:t>Мильгунова</w:t>
      </w:r>
      <w:proofErr w:type="spellEnd"/>
      <w:r w:rsidRPr="00E95CD4">
        <w:rPr>
          <w:rFonts w:ascii="Times New Roman" w:hAnsi="Times New Roman"/>
        </w:rPr>
        <w:t xml:space="preserve"> И.В.</w:t>
      </w: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Default="00E95CD4" w:rsidP="00E95CD4">
      <w:pPr>
        <w:rPr>
          <w:rFonts w:ascii="Times New Roman" w:hAnsi="Times New Roman"/>
        </w:rPr>
      </w:pPr>
    </w:p>
    <w:p w:rsidR="00E95CD4" w:rsidRPr="00E95CD4" w:rsidRDefault="00E95CD4" w:rsidP="00CC60B6">
      <w:pPr>
        <w:ind w:firstLine="0"/>
        <w:rPr>
          <w:rFonts w:ascii="Times New Roman" w:hAnsi="Times New Roman"/>
        </w:rPr>
      </w:pPr>
    </w:p>
    <w:p w:rsidR="00F11024" w:rsidRPr="00224F58" w:rsidRDefault="00B37FA0" w:rsidP="00224F58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lastRenderedPageBreak/>
        <w:t>Приложение</w:t>
      </w:r>
      <w:r w:rsidR="00F11024" w:rsidRPr="00224F58">
        <w:rPr>
          <w:rFonts w:ascii="Times New Roman" w:hAnsi="Times New Roman"/>
        </w:rPr>
        <w:t xml:space="preserve"> </w:t>
      </w:r>
    </w:p>
    <w:p w:rsidR="00224F58" w:rsidRDefault="00B37FA0" w:rsidP="00224F58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к решению Совета </w:t>
      </w:r>
      <w:r w:rsidR="00356CA2" w:rsidRPr="00224F58">
        <w:rPr>
          <w:rFonts w:ascii="Times New Roman" w:hAnsi="Times New Roman"/>
        </w:rPr>
        <w:t>народных</w:t>
      </w:r>
      <w:r w:rsidR="00F11024" w:rsidRPr="00224F58"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депутатов</w:t>
      </w:r>
      <w:r w:rsidR="0028037E" w:rsidRPr="00224F58">
        <w:rPr>
          <w:rFonts w:ascii="Times New Roman" w:hAnsi="Times New Roman"/>
        </w:rPr>
        <w:t xml:space="preserve"> </w:t>
      </w:r>
    </w:p>
    <w:p w:rsidR="00224F58" w:rsidRDefault="00224F58" w:rsidP="00224F58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Никольского</w:t>
      </w:r>
      <w:r w:rsidR="00F11024" w:rsidRPr="00224F58">
        <w:rPr>
          <w:rFonts w:ascii="Times New Roman" w:hAnsi="Times New Roman"/>
        </w:rPr>
        <w:t xml:space="preserve"> сельского поселения </w:t>
      </w:r>
    </w:p>
    <w:p w:rsidR="00224F58" w:rsidRDefault="00BB463A" w:rsidP="00224F58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>муниципального</w:t>
      </w:r>
    </w:p>
    <w:p w:rsidR="00224F58" w:rsidRDefault="009D1065" w:rsidP="00224F58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t>района</w:t>
      </w:r>
      <w:r w:rsidR="0028037E" w:rsidRPr="00224F58"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>Воронежской области</w:t>
      </w:r>
      <w:r w:rsidR="00F11024" w:rsidRPr="00224F58">
        <w:rPr>
          <w:rFonts w:ascii="Times New Roman" w:hAnsi="Times New Roman"/>
        </w:rPr>
        <w:t xml:space="preserve"> </w:t>
      </w:r>
    </w:p>
    <w:p w:rsidR="0002744F" w:rsidRPr="00224F58" w:rsidRDefault="007D2E06" w:rsidP="00224F58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от </w:t>
      </w:r>
      <w:r w:rsidR="00CB3E1F">
        <w:rPr>
          <w:rFonts w:ascii="Times New Roman" w:hAnsi="Times New Roman"/>
        </w:rPr>
        <w:t>28</w:t>
      </w:r>
      <w:r w:rsidR="000914DD">
        <w:rPr>
          <w:rFonts w:ascii="Times New Roman" w:hAnsi="Times New Roman"/>
        </w:rPr>
        <w:t>.</w:t>
      </w:r>
      <w:r w:rsidR="003F4790">
        <w:rPr>
          <w:rFonts w:ascii="Times New Roman" w:hAnsi="Times New Roman"/>
        </w:rPr>
        <w:t>0</w:t>
      </w:r>
      <w:r w:rsidR="00E95CD4">
        <w:rPr>
          <w:rFonts w:ascii="Times New Roman" w:hAnsi="Times New Roman"/>
        </w:rPr>
        <w:t>4</w:t>
      </w:r>
      <w:r w:rsidR="003F4790">
        <w:rPr>
          <w:rFonts w:ascii="Times New Roman" w:hAnsi="Times New Roman"/>
        </w:rPr>
        <w:t>.20</w:t>
      </w:r>
      <w:r w:rsidR="00582D5E">
        <w:rPr>
          <w:rFonts w:ascii="Times New Roman" w:hAnsi="Times New Roman"/>
        </w:rPr>
        <w:t>23</w:t>
      </w:r>
      <w:r w:rsidR="003F4790">
        <w:rPr>
          <w:rFonts w:ascii="Times New Roman" w:hAnsi="Times New Roman"/>
        </w:rPr>
        <w:t xml:space="preserve"> </w:t>
      </w:r>
      <w:r w:rsidRPr="00224F58">
        <w:rPr>
          <w:rFonts w:ascii="Times New Roman" w:hAnsi="Times New Roman"/>
        </w:rPr>
        <w:t xml:space="preserve"> №</w:t>
      </w:r>
      <w:r w:rsidR="00CB3E1F">
        <w:rPr>
          <w:rFonts w:ascii="Times New Roman" w:hAnsi="Times New Roman"/>
        </w:rPr>
        <w:t xml:space="preserve"> 101</w:t>
      </w:r>
      <w:r w:rsidR="003F4790">
        <w:rPr>
          <w:rFonts w:ascii="Times New Roman" w:hAnsi="Times New Roman"/>
        </w:rPr>
        <w:t xml:space="preserve"> </w:t>
      </w:r>
    </w:p>
    <w:p w:rsidR="0002744F" w:rsidRPr="00224F58" w:rsidRDefault="0002744F" w:rsidP="00224F58">
      <w:pPr>
        <w:ind w:firstLine="0"/>
        <w:jc w:val="center"/>
        <w:rPr>
          <w:rFonts w:ascii="Times New Roman" w:hAnsi="Times New Roman"/>
          <w:b/>
        </w:rPr>
      </w:pPr>
    </w:p>
    <w:p w:rsidR="00E7619E" w:rsidRPr="00224F58" w:rsidRDefault="00AF6249" w:rsidP="00224F58">
      <w:pPr>
        <w:ind w:firstLine="0"/>
        <w:jc w:val="center"/>
        <w:rPr>
          <w:rFonts w:ascii="Times New Roman" w:hAnsi="Times New Roman"/>
          <w:b/>
        </w:rPr>
      </w:pPr>
      <w:hyperlink r:id="rId13" w:history="1">
        <w:r w:rsidR="00E7619E" w:rsidRPr="00224F58">
          <w:rPr>
            <w:rFonts w:ascii="Times New Roman" w:hAnsi="Times New Roman"/>
            <w:b/>
          </w:rPr>
          <w:t>Положение</w:t>
        </w:r>
      </w:hyperlink>
      <w:r w:rsidR="00E7619E" w:rsidRPr="00224F58">
        <w:rPr>
          <w:rFonts w:ascii="Times New Roman" w:hAnsi="Times New Roman"/>
          <w:b/>
        </w:rPr>
        <w:t xml:space="preserve"> </w:t>
      </w:r>
    </w:p>
    <w:p w:rsidR="00E7619E" w:rsidRPr="00224F58" w:rsidRDefault="00E7619E" w:rsidP="00224F58">
      <w:pPr>
        <w:ind w:firstLine="0"/>
        <w:jc w:val="center"/>
        <w:rPr>
          <w:rFonts w:ascii="Times New Roman" w:hAnsi="Times New Roman"/>
          <w:b/>
        </w:rPr>
      </w:pPr>
      <w:r w:rsidRPr="00224F58">
        <w:rPr>
          <w:rFonts w:ascii="Times New Roman" w:hAnsi="Times New Roman"/>
          <w:b/>
        </w:rPr>
        <w:t xml:space="preserve">о порядке реализации правотворческой инициативы граждан </w:t>
      </w:r>
    </w:p>
    <w:p w:rsidR="00CD34A7" w:rsidRPr="00224F58" w:rsidRDefault="0028037E" w:rsidP="00224F58">
      <w:pPr>
        <w:ind w:firstLine="0"/>
        <w:jc w:val="center"/>
        <w:rPr>
          <w:rFonts w:ascii="Times New Roman" w:hAnsi="Times New Roman"/>
          <w:b/>
        </w:rPr>
      </w:pPr>
      <w:r w:rsidRPr="00224F58">
        <w:rPr>
          <w:rFonts w:ascii="Times New Roman" w:hAnsi="Times New Roman"/>
          <w:b/>
        </w:rPr>
        <w:t xml:space="preserve">в </w:t>
      </w:r>
      <w:r w:rsidR="00224F58">
        <w:rPr>
          <w:rFonts w:ascii="Times New Roman" w:hAnsi="Times New Roman"/>
          <w:b/>
        </w:rPr>
        <w:t>Никольском</w:t>
      </w:r>
      <w:r w:rsidR="00F11024" w:rsidRPr="00224F58">
        <w:rPr>
          <w:rFonts w:ascii="Times New Roman" w:hAnsi="Times New Roman"/>
          <w:b/>
        </w:rPr>
        <w:t xml:space="preserve"> сельском поселении </w:t>
      </w:r>
      <w:r w:rsidR="00BB463A" w:rsidRPr="00224F58">
        <w:rPr>
          <w:rFonts w:ascii="Times New Roman" w:hAnsi="Times New Roman"/>
          <w:b/>
        </w:rPr>
        <w:t>Новоусманского</w:t>
      </w:r>
      <w:r w:rsidR="00B6680B" w:rsidRPr="00224F58">
        <w:rPr>
          <w:rFonts w:ascii="Times New Roman" w:hAnsi="Times New Roman"/>
          <w:b/>
        </w:rPr>
        <w:t xml:space="preserve"> </w:t>
      </w:r>
      <w:r w:rsidR="009D1065" w:rsidRPr="00224F58">
        <w:rPr>
          <w:rFonts w:ascii="Times New Roman" w:hAnsi="Times New Roman"/>
          <w:b/>
        </w:rPr>
        <w:t>муниципально</w:t>
      </w:r>
      <w:r w:rsidR="00F11024" w:rsidRPr="00224F58">
        <w:rPr>
          <w:rFonts w:ascii="Times New Roman" w:hAnsi="Times New Roman"/>
          <w:b/>
        </w:rPr>
        <w:t>го</w:t>
      </w:r>
      <w:r w:rsidR="009D1065" w:rsidRPr="00224F58">
        <w:rPr>
          <w:rFonts w:ascii="Times New Roman" w:hAnsi="Times New Roman"/>
          <w:b/>
        </w:rPr>
        <w:t xml:space="preserve"> район</w:t>
      </w:r>
      <w:r w:rsidR="00F11024" w:rsidRPr="00224F58">
        <w:rPr>
          <w:rFonts w:ascii="Times New Roman" w:hAnsi="Times New Roman"/>
          <w:b/>
        </w:rPr>
        <w:t>а</w:t>
      </w:r>
      <w:r w:rsidR="009D1065" w:rsidRPr="00224F58">
        <w:rPr>
          <w:rFonts w:ascii="Times New Roman" w:hAnsi="Times New Roman"/>
          <w:b/>
        </w:rPr>
        <w:t xml:space="preserve"> Воронежской области </w:t>
      </w:r>
      <w:r w:rsidR="00CD34A7" w:rsidRPr="00224F58">
        <w:rPr>
          <w:rFonts w:ascii="Times New Roman" w:hAnsi="Times New Roman"/>
          <w:b/>
        </w:rPr>
        <w:t xml:space="preserve">(далее – </w:t>
      </w:r>
      <w:r w:rsidR="00E7619E" w:rsidRPr="00224F58">
        <w:rPr>
          <w:rFonts w:ascii="Times New Roman" w:hAnsi="Times New Roman"/>
          <w:b/>
        </w:rPr>
        <w:t>Положение</w:t>
      </w:r>
      <w:r w:rsidR="00CD34A7" w:rsidRPr="00224F58">
        <w:rPr>
          <w:rFonts w:ascii="Times New Roman" w:hAnsi="Times New Roman"/>
          <w:b/>
        </w:rPr>
        <w:t>)</w:t>
      </w:r>
    </w:p>
    <w:p w:rsidR="00CD34A7" w:rsidRPr="00224F58" w:rsidRDefault="00CD34A7" w:rsidP="00224F58">
      <w:pPr>
        <w:ind w:firstLine="709"/>
        <w:jc w:val="center"/>
        <w:rPr>
          <w:rFonts w:ascii="Times New Roman" w:hAnsi="Times New Roman"/>
          <w:b/>
          <w:bCs/>
        </w:rPr>
      </w:pPr>
    </w:p>
    <w:p w:rsidR="00E7619E" w:rsidRPr="00224F58" w:rsidRDefault="00E7619E" w:rsidP="00224F58">
      <w:pPr>
        <w:ind w:firstLine="0"/>
        <w:jc w:val="center"/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1. Общие положения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1.1. Настоящее Положение разработано на основании Федерального </w:t>
      </w:r>
      <w:hyperlink r:id="rId14" w:history="1">
        <w:r w:rsidRPr="00224F58">
          <w:rPr>
            <w:rFonts w:ascii="Times New Roman" w:hAnsi="Times New Roman"/>
          </w:rPr>
          <w:t>закона</w:t>
        </w:r>
      </w:hyperlink>
      <w:r w:rsidRPr="00224F58">
        <w:rPr>
          <w:rFonts w:ascii="Times New Roman" w:hAnsi="Times New Roman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5" w:history="1">
        <w:r w:rsidRPr="00224F58">
          <w:rPr>
            <w:rFonts w:ascii="Times New Roman" w:hAnsi="Times New Roman"/>
          </w:rPr>
          <w:t>Устава</w:t>
        </w:r>
      </w:hyperlink>
      <w:r w:rsidRPr="00224F58">
        <w:rPr>
          <w:rFonts w:ascii="Times New Roman" w:hAnsi="Times New Roman"/>
        </w:rPr>
        <w:t xml:space="preserve"> </w:t>
      </w:r>
      <w:r w:rsidR="003F4790">
        <w:rPr>
          <w:rFonts w:ascii="Times New Roman" w:hAnsi="Times New Roman"/>
        </w:rPr>
        <w:t xml:space="preserve">Никольского </w:t>
      </w:r>
      <w:r w:rsidR="00F11024" w:rsidRPr="00224F58">
        <w:rPr>
          <w:rFonts w:ascii="Times New Roman" w:hAnsi="Times New Roman"/>
        </w:rPr>
        <w:t xml:space="preserve">сельского поселения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>муниципального района Воронежской области</w:t>
      </w:r>
      <w:r w:rsidRPr="00224F58">
        <w:rPr>
          <w:rFonts w:ascii="Times New Roman" w:hAnsi="Times New Roman"/>
        </w:rPr>
        <w:t>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E7619E" w:rsidRPr="00224F58" w:rsidRDefault="00E7619E" w:rsidP="003F4790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1.2. Правотворческая инициатива граждан – внесение гражданами, проживающими в </w:t>
      </w:r>
      <w:r w:rsidR="003F4790">
        <w:rPr>
          <w:rFonts w:ascii="Times New Roman" w:hAnsi="Times New Roman"/>
        </w:rPr>
        <w:t xml:space="preserve">Никольском </w:t>
      </w:r>
      <w:r w:rsidR="00F11024" w:rsidRPr="00224F58">
        <w:rPr>
          <w:rFonts w:ascii="Times New Roman" w:hAnsi="Times New Roman"/>
        </w:rPr>
        <w:t xml:space="preserve">сельском поселении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>муниципальн</w:t>
      </w:r>
      <w:r w:rsidR="00356CA2" w:rsidRPr="00224F58">
        <w:rPr>
          <w:rFonts w:ascii="Times New Roman" w:hAnsi="Times New Roman"/>
        </w:rPr>
        <w:t>ый район</w:t>
      </w:r>
      <w:r w:rsidR="009D1065" w:rsidRPr="00224F58">
        <w:rPr>
          <w:rFonts w:ascii="Times New Roman" w:hAnsi="Times New Roman"/>
        </w:rPr>
        <w:t xml:space="preserve"> Воронежской области </w:t>
      </w:r>
      <w:r w:rsidRPr="00224F58">
        <w:rPr>
          <w:rFonts w:ascii="Times New Roman" w:hAnsi="Times New Roman"/>
        </w:rPr>
        <w:t xml:space="preserve">и обладающими избирательным правом, проектов муниципальных правовых актов в Совет депутатов </w:t>
      </w:r>
      <w:r w:rsidR="003F4790">
        <w:rPr>
          <w:rFonts w:ascii="Times New Roman" w:hAnsi="Times New Roman"/>
        </w:rPr>
        <w:t>Никольского</w:t>
      </w:r>
      <w:r w:rsidR="00F11024" w:rsidRPr="00224F58">
        <w:rPr>
          <w:rFonts w:ascii="Times New Roman" w:hAnsi="Times New Roman"/>
        </w:rPr>
        <w:t xml:space="preserve"> сельского поселения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>муниципального района Воронежской области</w:t>
      </w:r>
      <w:r w:rsidRPr="00224F58">
        <w:rPr>
          <w:rFonts w:ascii="Times New Roman" w:hAnsi="Times New Roman"/>
        </w:rPr>
        <w:t xml:space="preserve">, администрацию </w:t>
      </w:r>
      <w:r w:rsidR="003F4790">
        <w:rPr>
          <w:rFonts w:ascii="Times New Roman" w:hAnsi="Times New Roman"/>
        </w:rPr>
        <w:t>Никольского</w:t>
      </w:r>
      <w:r w:rsidR="00F11024" w:rsidRPr="00224F58">
        <w:rPr>
          <w:rFonts w:ascii="Times New Roman" w:hAnsi="Times New Roman"/>
        </w:rPr>
        <w:t xml:space="preserve"> сельского поселения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 xml:space="preserve">муниципального района Воронежской области </w:t>
      </w:r>
      <w:r w:rsidRPr="00224F58">
        <w:rPr>
          <w:rFonts w:ascii="Times New Roman" w:hAnsi="Times New Roman"/>
        </w:rPr>
        <w:t>(далее – органы местного самоуправления).</w:t>
      </w:r>
    </w:p>
    <w:p w:rsidR="00E7619E" w:rsidRPr="00224F58" w:rsidRDefault="00E7619E" w:rsidP="00224F58">
      <w:pPr>
        <w:ind w:firstLine="540"/>
        <w:outlineLvl w:val="1"/>
        <w:rPr>
          <w:rFonts w:ascii="Times New Roman" w:hAnsi="Times New Roman"/>
        </w:rPr>
      </w:pPr>
    </w:p>
    <w:p w:rsidR="00E7619E" w:rsidRPr="00224F58" w:rsidRDefault="00E7619E" w:rsidP="00224F58">
      <w:pPr>
        <w:ind w:firstLine="0"/>
        <w:jc w:val="center"/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2. Порядок формирования инициативной группы по реализации</w:t>
      </w:r>
    </w:p>
    <w:p w:rsidR="00E7619E" w:rsidRPr="00224F58" w:rsidRDefault="00E7619E" w:rsidP="00224F58">
      <w:pPr>
        <w:ind w:firstLine="0"/>
        <w:jc w:val="center"/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правотворческой инициативы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2.1. Формирование инициативной группы по реализации правотв</w:t>
      </w:r>
      <w:r w:rsidR="0089714C" w:rsidRPr="00224F58">
        <w:rPr>
          <w:rFonts w:ascii="Times New Roman" w:hAnsi="Times New Roman"/>
        </w:rPr>
        <w:t xml:space="preserve">орческой инициативы (далее – </w:t>
      </w:r>
      <w:r w:rsidRPr="00224F58">
        <w:rPr>
          <w:rFonts w:ascii="Times New Roman" w:hAnsi="Times New Roman"/>
        </w:rPr>
        <w:t>инициативная группа) осуществляется на основе волеизъявления граждан путем внесения их личных данных в подписные листы.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Подписные листы изготавливаются по форме, установленной в </w:t>
      </w:r>
      <w:hyperlink r:id="rId16" w:history="1">
        <w:r w:rsidRPr="00224F58">
          <w:rPr>
            <w:rFonts w:ascii="Times New Roman" w:hAnsi="Times New Roman"/>
          </w:rPr>
          <w:t>приложении</w:t>
        </w:r>
      </w:hyperlink>
      <w:r w:rsidRPr="00224F58">
        <w:rPr>
          <w:rFonts w:ascii="Times New Roman" w:hAnsi="Times New Roman"/>
        </w:rPr>
        <w:t xml:space="preserve"> к настоящему Положению.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Минимальная численность инициативной группы составляет один процент от числа граждан, проживающих на территории </w:t>
      </w:r>
      <w:r w:rsidR="003F4790">
        <w:rPr>
          <w:rFonts w:ascii="Times New Roman" w:hAnsi="Times New Roman"/>
        </w:rPr>
        <w:t>Никольского</w:t>
      </w:r>
      <w:r w:rsidR="0056741F" w:rsidRPr="00224F58">
        <w:rPr>
          <w:rFonts w:ascii="Times New Roman" w:hAnsi="Times New Roman"/>
        </w:rPr>
        <w:t xml:space="preserve"> сельского поселения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>муниципального района Воронежской области</w:t>
      </w:r>
      <w:r w:rsidRPr="00224F58">
        <w:rPr>
          <w:rFonts w:ascii="Times New Roman" w:hAnsi="Times New Roman"/>
        </w:rPr>
        <w:t>, обладающих избирательным правом.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2.2. Гражданин собственноручно ставит свою подпись в подписном листе.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F75622" w:rsidRDefault="00F75622" w:rsidP="00224F58">
      <w:pPr>
        <w:outlineLvl w:val="1"/>
        <w:rPr>
          <w:rFonts w:ascii="Times New Roman" w:hAnsi="Times New Roman"/>
        </w:rPr>
      </w:pPr>
    </w:p>
    <w:p w:rsidR="003F4790" w:rsidRPr="00224F58" w:rsidRDefault="003F4790" w:rsidP="00224F58">
      <w:pPr>
        <w:outlineLvl w:val="1"/>
        <w:rPr>
          <w:rFonts w:ascii="Times New Roman" w:hAnsi="Times New Roman"/>
        </w:rPr>
      </w:pPr>
    </w:p>
    <w:p w:rsidR="00E7619E" w:rsidRPr="00224F58" w:rsidRDefault="00E7619E" w:rsidP="00224F58">
      <w:pPr>
        <w:ind w:firstLine="0"/>
        <w:jc w:val="center"/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lastRenderedPageBreak/>
        <w:t>3. Порядок внесения проекта нормативного правового акта</w:t>
      </w:r>
    </w:p>
    <w:p w:rsidR="00E7619E" w:rsidRPr="00224F58" w:rsidRDefault="00E7619E" w:rsidP="00224F58">
      <w:pPr>
        <w:ind w:firstLine="0"/>
        <w:jc w:val="center"/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в соответствующий орган местного самоуправления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Проверке подлежат все представленные инициативной группой подписи граждан.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224F58">
        <w:rPr>
          <w:rFonts w:ascii="Times New Roman" w:hAnsi="Times New Roman"/>
        </w:rPr>
        <w:t>позднее</w:t>
      </w:r>
      <w:proofErr w:type="gramEnd"/>
      <w:r w:rsidRPr="00224F58">
        <w:rPr>
          <w:rFonts w:ascii="Times New Roman" w:hAnsi="Times New Roman"/>
        </w:rPr>
        <w:t xml:space="preserve"> чем за два дня до ее проведения.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3.4. Недостоверными подписями считаются: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</w:t>
      </w:r>
      <w:r w:rsidR="0089714C" w:rsidRPr="00224F58">
        <w:rPr>
          <w:rFonts w:ascii="Times New Roman" w:hAnsi="Times New Roman"/>
        </w:rPr>
        <w:t xml:space="preserve">ветствующие действительности, - </w:t>
      </w:r>
      <w:r w:rsidRPr="00224F58">
        <w:rPr>
          <w:rFonts w:ascii="Times New Roman" w:hAnsi="Times New Roman"/>
        </w:rPr>
        <w:t>при наличии официальной справки органа внутренних дел либо заключения эксперта, привлеченного к работе по проверке достоверности подписей;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б) подписи граждан без указания каких-либо сведений</w:t>
      </w:r>
      <w:r w:rsidR="00C933D6" w:rsidRPr="00224F58">
        <w:rPr>
          <w:rFonts w:ascii="Times New Roman" w:hAnsi="Times New Roman"/>
        </w:rPr>
        <w:t>,</w:t>
      </w:r>
      <w:r w:rsidRPr="00224F58">
        <w:rPr>
          <w:rFonts w:ascii="Times New Roman" w:hAnsi="Times New Roman"/>
        </w:rPr>
        <w:t xml:space="preserve"> требуемых в соответствии с настоящим Положением;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г) подписи граждан, сведения о которых внесены в подписной лист нерукописным способом или карандашом;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proofErr w:type="spellStart"/>
      <w:r w:rsidRPr="00224F58">
        <w:rPr>
          <w:rFonts w:ascii="Times New Roman" w:hAnsi="Times New Roman"/>
        </w:rPr>
        <w:t>д</w:t>
      </w:r>
      <w:proofErr w:type="spellEnd"/>
      <w:r w:rsidRPr="00224F58">
        <w:rPr>
          <w:rFonts w:ascii="Times New Roman" w:hAnsi="Times New Roman"/>
        </w:rPr>
        <w:t>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</w:t>
      </w:r>
      <w:r w:rsidRPr="00224F58">
        <w:rPr>
          <w:rFonts w:ascii="Times New Roman" w:hAnsi="Times New Roman"/>
        </w:rPr>
        <w:lastRenderedPageBreak/>
        <w:t>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proofErr w:type="spellStart"/>
      <w:r w:rsidRPr="00224F58">
        <w:rPr>
          <w:rFonts w:ascii="Times New Roman" w:hAnsi="Times New Roman"/>
        </w:rPr>
        <w:t>з</w:t>
      </w:r>
      <w:proofErr w:type="spellEnd"/>
      <w:r w:rsidRPr="00224F58">
        <w:rPr>
          <w:rFonts w:ascii="Times New Roman" w:hAnsi="Times New Roman"/>
        </w:rPr>
        <w:t>) все подписи в подписном листе, изготовленном с нарушением требований, установленных настоящим Положением.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E7619E" w:rsidRPr="00224F58" w:rsidRDefault="00E7619E" w:rsidP="00224F58">
      <w:pPr>
        <w:ind w:firstLine="540"/>
        <w:outlineLvl w:val="1"/>
        <w:rPr>
          <w:rFonts w:ascii="Times New Roman" w:hAnsi="Times New Roman"/>
        </w:rPr>
      </w:pPr>
    </w:p>
    <w:p w:rsidR="00E7619E" w:rsidRPr="00224F58" w:rsidRDefault="00E7619E" w:rsidP="00224F58">
      <w:pPr>
        <w:ind w:firstLine="0"/>
        <w:jc w:val="center"/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4. Агитация в поддержку правотворческой инициативы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4.4. Расходы, связанные с проведением агитации, несет инициативная группа.</w:t>
      </w:r>
    </w:p>
    <w:p w:rsidR="00E7619E" w:rsidRPr="00224F58" w:rsidRDefault="00E7619E" w:rsidP="00224F58">
      <w:pPr>
        <w:ind w:firstLine="0"/>
        <w:outlineLvl w:val="1"/>
        <w:rPr>
          <w:rFonts w:ascii="Times New Roman" w:hAnsi="Times New Roman"/>
        </w:rPr>
      </w:pPr>
    </w:p>
    <w:p w:rsidR="00E7619E" w:rsidRPr="00224F58" w:rsidRDefault="00E7619E" w:rsidP="00224F58">
      <w:pPr>
        <w:ind w:firstLine="0"/>
        <w:jc w:val="center"/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5. Рассмотрение правотворческой инициативы в органах</w:t>
      </w:r>
    </w:p>
    <w:p w:rsidR="00E7619E" w:rsidRPr="00224F58" w:rsidRDefault="00E7619E" w:rsidP="00224F58">
      <w:pPr>
        <w:ind w:firstLine="0"/>
        <w:jc w:val="center"/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местного самоуправления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5.2. Рассмотрение </w:t>
      </w:r>
      <w:proofErr w:type="gramStart"/>
      <w:r w:rsidRPr="00224F58">
        <w:rPr>
          <w:rFonts w:ascii="Times New Roman" w:hAnsi="Times New Roman"/>
        </w:rPr>
        <w:t xml:space="preserve">проекта решения Совета </w:t>
      </w:r>
      <w:r w:rsidR="00FA0733" w:rsidRPr="00224F58">
        <w:rPr>
          <w:rFonts w:ascii="Times New Roman" w:hAnsi="Times New Roman"/>
        </w:rPr>
        <w:t xml:space="preserve">народных </w:t>
      </w:r>
      <w:r w:rsidRPr="00224F58">
        <w:rPr>
          <w:rFonts w:ascii="Times New Roman" w:hAnsi="Times New Roman"/>
        </w:rPr>
        <w:t xml:space="preserve">депутатов </w:t>
      </w:r>
      <w:r w:rsidR="003F4790">
        <w:rPr>
          <w:rFonts w:ascii="Times New Roman" w:hAnsi="Times New Roman"/>
        </w:rPr>
        <w:t>Никольского</w:t>
      </w:r>
      <w:r w:rsidR="0056741F" w:rsidRPr="00224F58">
        <w:rPr>
          <w:rFonts w:ascii="Times New Roman" w:hAnsi="Times New Roman"/>
        </w:rPr>
        <w:t xml:space="preserve"> сельского поселения</w:t>
      </w:r>
      <w:proofErr w:type="gramEnd"/>
      <w:r w:rsidR="0056741F" w:rsidRPr="00224F58">
        <w:rPr>
          <w:rFonts w:ascii="Times New Roman" w:hAnsi="Times New Roman"/>
        </w:rPr>
        <w:t xml:space="preserve">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 xml:space="preserve">муниципального района Воронежской области </w:t>
      </w:r>
      <w:r w:rsidRPr="00224F58">
        <w:rPr>
          <w:rFonts w:ascii="Times New Roman" w:hAnsi="Times New Roman"/>
        </w:rPr>
        <w:t>проводится на его открытом заседании с участием уполномоченных представителей инициативной группы.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5.3. Проект муниципально</w:t>
      </w:r>
      <w:r w:rsidR="0089714C" w:rsidRPr="00224F58">
        <w:rPr>
          <w:rFonts w:ascii="Times New Roman" w:hAnsi="Times New Roman"/>
        </w:rPr>
        <w:t>го правового акта, внесенный в а</w:t>
      </w:r>
      <w:r w:rsidRPr="00224F58">
        <w:rPr>
          <w:rFonts w:ascii="Times New Roman" w:hAnsi="Times New Roman"/>
        </w:rPr>
        <w:t>дминистрацию</w:t>
      </w:r>
      <w:r w:rsidR="0056741F" w:rsidRPr="00224F58">
        <w:rPr>
          <w:rFonts w:ascii="Times New Roman" w:hAnsi="Times New Roman"/>
        </w:rPr>
        <w:t xml:space="preserve"> </w:t>
      </w:r>
      <w:r w:rsidR="003F4790">
        <w:rPr>
          <w:rFonts w:ascii="Times New Roman" w:hAnsi="Times New Roman"/>
        </w:rPr>
        <w:t>Никольского</w:t>
      </w:r>
      <w:r w:rsidR="0056741F" w:rsidRPr="00224F58">
        <w:rPr>
          <w:rFonts w:ascii="Times New Roman" w:hAnsi="Times New Roman"/>
        </w:rPr>
        <w:t xml:space="preserve"> сельского поселения</w:t>
      </w:r>
      <w:r w:rsidRPr="00224F58">
        <w:rPr>
          <w:rFonts w:ascii="Times New Roman" w:hAnsi="Times New Roman"/>
        </w:rPr>
        <w:t xml:space="preserve">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>муниципального района Воронежской области</w:t>
      </w:r>
      <w:r w:rsidRPr="00224F58">
        <w:rPr>
          <w:rFonts w:ascii="Times New Roman" w:hAnsi="Times New Roman"/>
        </w:rPr>
        <w:t xml:space="preserve">, рассматривается главой </w:t>
      </w:r>
      <w:r w:rsidR="00FA0733" w:rsidRPr="00224F58">
        <w:rPr>
          <w:rFonts w:ascii="Times New Roman" w:hAnsi="Times New Roman"/>
        </w:rPr>
        <w:t>администрации</w:t>
      </w:r>
      <w:r w:rsidR="009D1065" w:rsidRPr="00224F58">
        <w:rPr>
          <w:rFonts w:ascii="Times New Roman" w:hAnsi="Times New Roman"/>
        </w:rPr>
        <w:t xml:space="preserve"> </w:t>
      </w:r>
      <w:r w:rsidR="003F4790">
        <w:rPr>
          <w:rFonts w:ascii="Times New Roman" w:hAnsi="Times New Roman"/>
        </w:rPr>
        <w:t>Никольского</w:t>
      </w:r>
      <w:r w:rsidR="0056741F" w:rsidRPr="00224F58">
        <w:rPr>
          <w:rFonts w:ascii="Times New Roman" w:hAnsi="Times New Roman"/>
        </w:rPr>
        <w:t xml:space="preserve"> сельского поселения </w:t>
      </w:r>
      <w:r w:rsidR="00BB463A"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 xml:space="preserve">муниципального района Воронежской области </w:t>
      </w:r>
      <w:r w:rsidRPr="00224F58">
        <w:rPr>
          <w:rFonts w:ascii="Times New Roman" w:hAnsi="Times New Roman"/>
        </w:rPr>
        <w:t>либо лицом, исполняющим его обязанности, с участием представителей инициативной группы.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E7619E" w:rsidRPr="00224F58" w:rsidRDefault="00E7619E" w:rsidP="00224F58">
      <w:pPr>
        <w:outlineLvl w:val="1"/>
        <w:rPr>
          <w:rFonts w:ascii="Times New Roman" w:hAnsi="Times New Roman"/>
        </w:rPr>
      </w:pPr>
      <w:r w:rsidRPr="00224F58">
        <w:rPr>
          <w:rFonts w:ascii="Times New Roman" w:hAnsi="Times New Roman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r w:rsidR="002B1A85" w:rsidRPr="00224F58">
        <w:rPr>
          <w:rFonts w:ascii="Times New Roman" w:hAnsi="Times New Roman"/>
        </w:rPr>
        <w:t>,</w:t>
      </w:r>
      <w:r w:rsidRPr="00224F58">
        <w:rPr>
          <w:rFonts w:ascii="Times New Roman" w:hAnsi="Times New Roman"/>
        </w:rPr>
        <w:t xml:space="preserve"> </w:t>
      </w:r>
      <w:r w:rsidR="002B1A85" w:rsidRPr="00224F58">
        <w:rPr>
          <w:rFonts w:ascii="Times New Roman" w:hAnsi="Times New Roman"/>
        </w:rPr>
        <w:t xml:space="preserve">в лице ее  уполномоченных представителей, </w:t>
      </w:r>
      <w:r w:rsidRPr="00224F58">
        <w:rPr>
          <w:rFonts w:ascii="Times New Roman" w:hAnsi="Times New Roman"/>
        </w:rPr>
        <w:t>в течение 10 дней со дня принятия решения.</w:t>
      </w:r>
    </w:p>
    <w:p w:rsidR="00FA0733" w:rsidRPr="00224F58" w:rsidRDefault="00FA0733" w:rsidP="00224F58">
      <w:pPr>
        <w:ind w:firstLine="0"/>
        <w:jc w:val="right"/>
        <w:rPr>
          <w:rFonts w:ascii="Times New Roman" w:hAnsi="Times New Roman"/>
        </w:rPr>
      </w:pPr>
    </w:p>
    <w:p w:rsidR="008403A2" w:rsidRDefault="008403A2" w:rsidP="00224F58">
      <w:pPr>
        <w:ind w:firstLine="0"/>
        <w:jc w:val="right"/>
        <w:rPr>
          <w:rFonts w:ascii="Times New Roman" w:hAnsi="Times New Roman"/>
        </w:rPr>
      </w:pPr>
    </w:p>
    <w:p w:rsidR="003B7A69" w:rsidRPr="00224F58" w:rsidRDefault="00E7619E" w:rsidP="00224F58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lastRenderedPageBreak/>
        <w:t>Приложение</w:t>
      </w:r>
    </w:p>
    <w:p w:rsidR="008403A2" w:rsidRDefault="00E7619E" w:rsidP="00224F58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к Положению о порядке реализации </w:t>
      </w:r>
    </w:p>
    <w:p w:rsidR="008403A2" w:rsidRDefault="00E7619E" w:rsidP="00224F58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t>правотворческой инициативы граждан</w:t>
      </w:r>
      <w:r w:rsidR="0089714C" w:rsidRPr="00224F58">
        <w:rPr>
          <w:rFonts w:ascii="Times New Roman" w:hAnsi="Times New Roman"/>
        </w:rPr>
        <w:t xml:space="preserve"> </w:t>
      </w:r>
    </w:p>
    <w:p w:rsidR="008403A2" w:rsidRDefault="000914DD" w:rsidP="008403A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8403A2">
        <w:rPr>
          <w:rFonts w:ascii="Times New Roman" w:hAnsi="Times New Roman"/>
        </w:rPr>
        <w:t>Никольско</w:t>
      </w:r>
      <w:r>
        <w:rPr>
          <w:rFonts w:ascii="Times New Roman" w:hAnsi="Times New Roman"/>
        </w:rPr>
        <w:t>м</w:t>
      </w:r>
      <w:r w:rsidR="008403A2">
        <w:rPr>
          <w:rFonts w:ascii="Times New Roman" w:hAnsi="Times New Roman"/>
        </w:rPr>
        <w:t xml:space="preserve"> </w:t>
      </w:r>
      <w:r w:rsidR="0056741F" w:rsidRPr="00224F58">
        <w:rPr>
          <w:rFonts w:ascii="Times New Roman" w:hAnsi="Times New Roman"/>
        </w:rPr>
        <w:t>сельско</w:t>
      </w:r>
      <w:r>
        <w:rPr>
          <w:rFonts w:ascii="Times New Roman" w:hAnsi="Times New Roman"/>
        </w:rPr>
        <w:t>м</w:t>
      </w:r>
      <w:r w:rsidR="0056741F" w:rsidRPr="00224F58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и</w:t>
      </w:r>
      <w:r w:rsidR="0056741F" w:rsidRPr="00224F58">
        <w:rPr>
          <w:rFonts w:ascii="Times New Roman" w:hAnsi="Times New Roman"/>
        </w:rPr>
        <w:t xml:space="preserve"> </w:t>
      </w:r>
    </w:p>
    <w:p w:rsidR="008403A2" w:rsidRDefault="00BB463A" w:rsidP="008403A2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Новоусманского </w:t>
      </w:r>
      <w:r w:rsidR="009D1065" w:rsidRPr="00224F58">
        <w:rPr>
          <w:rFonts w:ascii="Times New Roman" w:hAnsi="Times New Roman"/>
        </w:rPr>
        <w:t xml:space="preserve">муниципального </w:t>
      </w:r>
    </w:p>
    <w:p w:rsidR="00E7619E" w:rsidRPr="008403A2" w:rsidRDefault="009D1065" w:rsidP="008403A2">
      <w:pPr>
        <w:ind w:firstLine="0"/>
        <w:jc w:val="right"/>
        <w:rPr>
          <w:rFonts w:ascii="Times New Roman" w:hAnsi="Times New Roman"/>
        </w:rPr>
      </w:pPr>
      <w:r w:rsidRPr="00224F58">
        <w:rPr>
          <w:rFonts w:ascii="Times New Roman" w:hAnsi="Times New Roman"/>
        </w:rPr>
        <w:t>района Воронежской области</w:t>
      </w:r>
    </w:p>
    <w:p w:rsidR="009D1065" w:rsidRPr="00224F58" w:rsidRDefault="009D1065" w:rsidP="00224F58">
      <w:pPr>
        <w:ind w:firstLine="0"/>
        <w:jc w:val="right"/>
        <w:rPr>
          <w:rFonts w:ascii="Times New Roman" w:hAnsi="Times New Roman"/>
          <w:b/>
          <w:bCs/>
        </w:rPr>
      </w:pPr>
    </w:p>
    <w:p w:rsidR="00E7619E" w:rsidRPr="00224F58" w:rsidRDefault="00E7619E" w:rsidP="00224F58">
      <w:pPr>
        <w:ind w:firstLine="0"/>
        <w:jc w:val="center"/>
        <w:rPr>
          <w:rFonts w:ascii="Times New Roman" w:hAnsi="Times New Roman"/>
          <w:b/>
          <w:bCs/>
        </w:rPr>
      </w:pPr>
      <w:r w:rsidRPr="00224F58">
        <w:rPr>
          <w:rFonts w:ascii="Times New Roman" w:hAnsi="Times New Roman"/>
          <w:b/>
          <w:bCs/>
        </w:rPr>
        <w:t>ПОДПИСНОЙ ЛИСТ</w:t>
      </w:r>
    </w:p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224F58">
      <w:pPr>
        <w:tabs>
          <w:tab w:val="left" w:pos="5610"/>
          <w:tab w:val="left" w:pos="9854"/>
        </w:tabs>
        <w:ind w:firstLine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Мы, нижеподписавшиеся, поддерживаем внесение </w:t>
      </w:r>
      <w:proofErr w:type="gramStart"/>
      <w:r w:rsidRPr="00224F58">
        <w:rPr>
          <w:rFonts w:ascii="Times New Roman" w:hAnsi="Times New Roman"/>
        </w:rPr>
        <w:t>в</w:t>
      </w:r>
      <w:proofErr w:type="gramEnd"/>
      <w:r w:rsidRPr="00224F58">
        <w:rPr>
          <w:rFonts w:ascii="Times New Roman" w:hAnsi="Times New Roman"/>
        </w:rPr>
        <w:t xml:space="preserve"> </w:t>
      </w:r>
    </w:p>
    <w:p w:rsidR="00E7619E" w:rsidRPr="00224F58" w:rsidRDefault="00E7619E" w:rsidP="00224F58">
      <w:pPr>
        <w:pBdr>
          <w:top w:val="single" w:sz="4" w:space="1" w:color="auto"/>
        </w:pBdr>
        <w:tabs>
          <w:tab w:val="left" w:pos="5387"/>
          <w:tab w:val="left" w:pos="9854"/>
        </w:tabs>
        <w:rPr>
          <w:rFonts w:ascii="Times New Roman" w:hAnsi="Times New Roman"/>
        </w:rPr>
      </w:pPr>
    </w:p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3F4790">
      <w:pPr>
        <w:pBdr>
          <w:top w:val="single" w:sz="4" w:space="1" w:color="auto"/>
        </w:pBdr>
        <w:ind w:firstLine="0"/>
        <w:rPr>
          <w:rFonts w:ascii="Times New Roman" w:hAnsi="Times New Roman"/>
        </w:rPr>
      </w:pPr>
    </w:p>
    <w:p w:rsidR="00E7619E" w:rsidRPr="00224F58" w:rsidRDefault="00E7619E" w:rsidP="00224F58">
      <w:pPr>
        <w:ind w:firstLine="0"/>
        <w:jc w:val="center"/>
        <w:rPr>
          <w:rFonts w:ascii="Times New Roman" w:hAnsi="Times New Roman"/>
        </w:rPr>
      </w:pPr>
      <w:r w:rsidRPr="00224F58">
        <w:rPr>
          <w:rFonts w:ascii="Times New Roman" w:hAnsi="Times New Roman"/>
        </w:rPr>
        <w:t>(</w:t>
      </w:r>
      <w:r w:rsidRPr="00C975E6">
        <w:rPr>
          <w:rFonts w:ascii="Times New Roman" w:hAnsi="Times New Roman"/>
          <w:sz w:val="20"/>
          <w:szCs w:val="20"/>
        </w:rPr>
        <w:t>наименование органа местного самоуправления</w:t>
      </w:r>
      <w:r w:rsidRPr="00224F58">
        <w:rPr>
          <w:rFonts w:ascii="Times New Roman" w:hAnsi="Times New Roman"/>
        </w:rPr>
        <w:t>)</w:t>
      </w:r>
    </w:p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224F58">
      <w:pPr>
        <w:pBdr>
          <w:top w:val="single" w:sz="4" w:space="1" w:color="auto"/>
        </w:pBdr>
        <w:rPr>
          <w:rFonts w:ascii="Times New Roman" w:hAnsi="Times New Roman"/>
        </w:rPr>
      </w:pPr>
    </w:p>
    <w:p w:rsidR="00E7619E" w:rsidRPr="00224F58" w:rsidRDefault="00E7619E" w:rsidP="00224F58">
      <w:pPr>
        <w:tabs>
          <w:tab w:val="left" w:pos="6487"/>
          <w:tab w:val="left" w:pos="9854"/>
        </w:tabs>
        <w:ind w:firstLine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в порядке реализации правотворческой инициативы граждан </w:t>
      </w:r>
    </w:p>
    <w:p w:rsidR="00E7619E" w:rsidRPr="00224F58" w:rsidRDefault="00E7619E" w:rsidP="00224F58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rPr>
          <w:rFonts w:ascii="Times New Roman" w:hAnsi="Times New Roman"/>
        </w:rPr>
      </w:pPr>
    </w:p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224F58">
      <w:pPr>
        <w:pBdr>
          <w:top w:val="single" w:sz="4" w:space="1" w:color="auto"/>
        </w:pBdr>
        <w:rPr>
          <w:rFonts w:ascii="Times New Roman" w:hAnsi="Times New Roman"/>
        </w:rPr>
      </w:pPr>
    </w:p>
    <w:p w:rsidR="00E7619E" w:rsidRPr="00224F58" w:rsidRDefault="00E7619E" w:rsidP="00224F58">
      <w:pPr>
        <w:ind w:firstLine="0"/>
        <w:jc w:val="center"/>
        <w:rPr>
          <w:rFonts w:ascii="Times New Roman" w:hAnsi="Times New Roman"/>
        </w:rPr>
      </w:pPr>
      <w:r w:rsidRPr="00224F58">
        <w:rPr>
          <w:rFonts w:ascii="Times New Roman" w:hAnsi="Times New Roman"/>
        </w:rPr>
        <w:t>(</w:t>
      </w:r>
      <w:r w:rsidRPr="00C975E6">
        <w:rPr>
          <w:rFonts w:ascii="Times New Roman" w:hAnsi="Times New Roman"/>
          <w:sz w:val="20"/>
          <w:szCs w:val="20"/>
        </w:rPr>
        <w:t>наименование правового акта</w:t>
      </w:r>
      <w:r w:rsidRPr="00224F58">
        <w:rPr>
          <w:rFonts w:ascii="Times New Roman" w:hAnsi="Times New Roman"/>
        </w:rPr>
        <w:t>)</w:t>
      </w:r>
    </w:p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224F58">
      <w:pPr>
        <w:pBdr>
          <w:top w:val="single" w:sz="4" w:space="1" w:color="auto"/>
        </w:pBdr>
        <w:rPr>
          <w:rFonts w:ascii="Times New Roman" w:hAnsi="Times New Roman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980"/>
        <w:gridCol w:w="1985"/>
        <w:gridCol w:w="1795"/>
        <w:gridCol w:w="1980"/>
        <w:gridCol w:w="1701"/>
      </w:tblGrid>
      <w:tr w:rsidR="0089714C" w:rsidRPr="00224F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C" w:rsidRPr="00224F58" w:rsidRDefault="0089714C" w:rsidP="00224F58">
            <w:pPr>
              <w:ind w:firstLine="45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№</w:t>
            </w:r>
          </w:p>
          <w:p w:rsidR="0089714C" w:rsidRPr="00224F58" w:rsidRDefault="0089714C" w:rsidP="00224F58">
            <w:pPr>
              <w:ind w:firstLine="45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24F5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24F58">
              <w:rPr>
                <w:rFonts w:ascii="Times New Roman" w:hAnsi="Times New Roman"/>
              </w:rPr>
              <w:t>/</w:t>
            </w:r>
            <w:proofErr w:type="spellStart"/>
            <w:r w:rsidRPr="00224F5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C" w:rsidRPr="00224F58" w:rsidRDefault="0089714C" w:rsidP="00224F58">
            <w:pPr>
              <w:ind w:firstLine="45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Фамилия,</w:t>
            </w:r>
          </w:p>
          <w:p w:rsidR="0089714C" w:rsidRPr="00224F58" w:rsidRDefault="0089714C" w:rsidP="00224F58">
            <w:pPr>
              <w:tabs>
                <w:tab w:val="left" w:pos="240"/>
                <w:tab w:val="center" w:pos="916"/>
              </w:tabs>
              <w:ind w:firstLine="45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имя,</w:t>
            </w:r>
          </w:p>
          <w:p w:rsidR="0089714C" w:rsidRPr="00224F58" w:rsidRDefault="0089714C" w:rsidP="00224F58">
            <w:pPr>
              <w:ind w:firstLine="45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C" w:rsidRPr="00224F58" w:rsidRDefault="0089714C" w:rsidP="00224F58">
            <w:pPr>
              <w:ind w:firstLine="2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Год рождения</w:t>
            </w:r>
          </w:p>
          <w:p w:rsidR="0089714C" w:rsidRPr="00224F58" w:rsidRDefault="0089714C" w:rsidP="00224F58">
            <w:pPr>
              <w:ind w:firstLine="2"/>
              <w:jc w:val="center"/>
              <w:rPr>
                <w:rFonts w:ascii="Times New Roman" w:hAnsi="Times New Roman"/>
              </w:rPr>
            </w:pPr>
            <w:proofErr w:type="gramStart"/>
            <w:r w:rsidRPr="00224F58">
              <w:rPr>
                <w:rFonts w:ascii="Times New Roman" w:hAnsi="Times New Roman"/>
              </w:rPr>
              <w:t>(в возрасте</w:t>
            </w:r>
            <w:proofErr w:type="gramEnd"/>
          </w:p>
          <w:p w:rsidR="0089714C" w:rsidRPr="00224F58" w:rsidRDefault="0089714C" w:rsidP="00224F58">
            <w:pPr>
              <w:ind w:firstLine="2"/>
              <w:jc w:val="center"/>
              <w:rPr>
                <w:rFonts w:ascii="Times New Roman" w:hAnsi="Times New Roman"/>
              </w:rPr>
            </w:pPr>
            <w:proofErr w:type="gramStart"/>
            <w:r w:rsidRPr="00224F58">
              <w:rPr>
                <w:rFonts w:ascii="Times New Roman" w:hAnsi="Times New Roman"/>
              </w:rPr>
              <w:t>18 лет - день и месяц рождения)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C" w:rsidRPr="00224F58" w:rsidRDefault="0089714C" w:rsidP="00224F58">
            <w:pPr>
              <w:ind w:hanging="3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C" w:rsidRPr="00224F58" w:rsidRDefault="0089714C" w:rsidP="00224F58">
            <w:pPr>
              <w:ind w:firstLine="0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Данные</w:t>
            </w:r>
          </w:p>
          <w:p w:rsidR="0089714C" w:rsidRPr="00224F58" w:rsidRDefault="0089714C" w:rsidP="00224F58">
            <w:pPr>
              <w:ind w:firstLine="0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паспорта или заменяющего</w:t>
            </w:r>
          </w:p>
          <w:p w:rsidR="0089714C" w:rsidRPr="00224F58" w:rsidRDefault="0089714C" w:rsidP="00224F58">
            <w:pPr>
              <w:ind w:firstLine="0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C" w:rsidRPr="00224F58" w:rsidRDefault="0089714C" w:rsidP="00224F58">
            <w:pPr>
              <w:ind w:firstLine="0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Подпись</w:t>
            </w:r>
          </w:p>
          <w:p w:rsidR="0089714C" w:rsidRPr="00224F58" w:rsidRDefault="0089714C" w:rsidP="00224F58">
            <w:pPr>
              <w:ind w:firstLine="0"/>
              <w:jc w:val="center"/>
              <w:rPr>
                <w:rFonts w:ascii="Times New Roman" w:hAnsi="Times New Roman"/>
              </w:rPr>
            </w:pPr>
            <w:r w:rsidRPr="00224F58">
              <w:rPr>
                <w:rFonts w:ascii="Times New Roman" w:hAnsi="Times New Roman"/>
              </w:rPr>
              <w:t>и дата её внесения</w:t>
            </w:r>
          </w:p>
        </w:tc>
      </w:tr>
      <w:tr w:rsidR="0089714C" w:rsidRPr="00224F5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</w:tr>
      <w:tr w:rsidR="0089714C" w:rsidRPr="00224F5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</w:tr>
      <w:tr w:rsidR="0089714C" w:rsidRPr="00224F5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14C" w:rsidRPr="00224F58" w:rsidRDefault="0089714C" w:rsidP="00224F58">
            <w:pPr>
              <w:jc w:val="center"/>
              <w:rPr>
                <w:rFonts w:ascii="Times New Roman" w:hAnsi="Times New Roman"/>
              </w:rPr>
            </w:pPr>
          </w:p>
        </w:tc>
      </w:tr>
      <w:tr w:rsidR="003F4790" w:rsidRPr="00224F5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jc w:val="center"/>
              <w:rPr>
                <w:rFonts w:ascii="Times New Roman" w:hAnsi="Times New Roman"/>
              </w:rPr>
            </w:pPr>
          </w:p>
        </w:tc>
      </w:tr>
      <w:tr w:rsidR="003F4790" w:rsidRPr="00224F5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90" w:rsidRPr="00224F58" w:rsidRDefault="003F4790" w:rsidP="00224F5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224F58">
      <w:pPr>
        <w:tabs>
          <w:tab w:val="left" w:pos="3510"/>
          <w:tab w:val="left" w:pos="9854"/>
        </w:tabs>
        <w:ind w:firstLine="0"/>
        <w:rPr>
          <w:rFonts w:ascii="Times New Roman" w:hAnsi="Times New Roman"/>
        </w:rPr>
      </w:pPr>
      <w:r w:rsidRPr="00224F58">
        <w:rPr>
          <w:rFonts w:ascii="Times New Roman" w:hAnsi="Times New Roman"/>
        </w:rPr>
        <w:t xml:space="preserve">Подписной лист удостоверяю: </w:t>
      </w:r>
    </w:p>
    <w:p w:rsidR="00E7619E" w:rsidRPr="00224F58" w:rsidRDefault="00E7619E" w:rsidP="00224F58">
      <w:pPr>
        <w:pBdr>
          <w:top w:val="single" w:sz="4" w:space="1" w:color="auto"/>
        </w:pBdr>
        <w:tabs>
          <w:tab w:val="left" w:pos="3510"/>
          <w:tab w:val="left" w:pos="9854"/>
        </w:tabs>
        <w:rPr>
          <w:rFonts w:ascii="Times New Roman" w:hAnsi="Times New Roman"/>
        </w:rPr>
      </w:pPr>
    </w:p>
    <w:p w:rsidR="00E7619E" w:rsidRPr="00224F58" w:rsidRDefault="00E7619E" w:rsidP="00224F58">
      <w:pPr>
        <w:jc w:val="center"/>
        <w:rPr>
          <w:rFonts w:ascii="Times New Roman" w:hAnsi="Times New Roman"/>
        </w:rPr>
      </w:pPr>
      <w:proofErr w:type="gramStart"/>
      <w:r w:rsidRPr="00224F58">
        <w:rPr>
          <w:rFonts w:ascii="Times New Roman" w:hAnsi="Times New Roman"/>
        </w:rPr>
        <w:t>(</w:t>
      </w:r>
      <w:r w:rsidRPr="00C975E6">
        <w:rPr>
          <w:rFonts w:ascii="Times New Roman" w:hAnsi="Times New Roman"/>
          <w:sz w:val="20"/>
          <w:szCs w:val="20"/>
        </w:rPr>
        <w:t>фамилия, имя, отчество, адрес места жительства</w:t>
      </w:r>
      <w:r w:rsidRPr="00224F58">
        <w:rPr>
          <w:rFonts w:ascii="Times New Roman" w:hAnsi="Times New Roman"/>
        </w:rPr>
        <w:t>,</w:t>
      </w:r>
      <w:proofErr w:type="gramEnd"/>
    </w:p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224F58">
      <w:pPr>
        <w:pBdr>
          <w:top w:val="single" w:sz="4" w:space="1" w:color="auto"/>
        </w:pBdr>
        <w:rPr>
          <w:rFonts w:ascii="Times New Roman" w:hAnsi="Times New Roman"/>
        </w:rPr>
      </w:pPr>
    </w:p>
    <w:p w:rsidR="00E7619E" w:rsidRPr="00C975E6" w:rsidRDefault="00E7619E" w:rsidP="00224F58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C975E6">
        <w:rPr>
          <w:rFonts w:ascii="Times New Roman" w:hAnsi="Times New Roman"/>
          <w:sz w:val="20"/>
          <w:szCs w:val="20"/>
        </w:rPr>
        <w:t>серия и номер паспорта или заменяющего его документа</w:t>
      </w:r>
    </w:p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224F58">
      <w:pPr>
        <w:pBdr>
          <w:top w:val="single" w:sz="4" w:space="1" w:color="auto"/>
        </w:pBdr>
        <w:rPr>
          <w:rFonts w:ascii="Times New Roman" w:hAnsi="Times New Roman"/>
        </w:rPr>
      </w:pPr>
    </w:p>
    <w:p w:rsidR="00E7619E" w:rsidRPr="00224F58" w:rsidRDefault="00E7619E" w:rsidP="00224F58">
      <w:pPr>
        <w:ind w:firstLine="0"/>
        <w:jc w:val="center"/>
        <w:rPr>
          <w:rFonts w:ascii="Times New Roman" w:hAnsi="Times New Roman"/>
        </w:rPr>
      </w:pPr>
      <w:r w:rsidRPr="00C975E6">
        <w:rPr>
          <w:rFonts w:ascii="Times New Roman" w:hAnsi="Times New Roman"/>
          <w:sz w:val="20"/>
          <w:szCs w:val="20"/>
        </w:rPr>
        <w:t>лица, собиравшего подписи</w:t>
      </w:r>
      <w:r w:rsidRPr="00224F58">
        <w:rPr>
          <w:rFonts w:ascii="Times New Roman" w:hAnsi="Times New Roman"/>
        </w:rPr>
        <w:t>)</w:t>
      </w:r>
    </w:p>
    <w:p w:rsidR="00E7619E" w:rsidRPr="00224F58" w:rsidRDefault="00E7619E" w:rsidP="00224F58">
      <w:pPr>
        <w:rPr>
          <w:rFonts w:ascii="Times New Roman" w:hAnsi="Times New Roman"/>
        </w:rPr>
      </w:pPr>
    </w:p>
    <w:p w:rsidR="00E7619E" w:rsidRPr="00224F58" w:rsidRDefault="00E7619E" w:rsidP="00224F58">
      <w:pPr>
        <w:pBdr>
          <w:top w:val="single" w:sz="4" w:space="1" w:color="auto"/>
        </w:pBdr>
        <w:rPr>
          <w:rFonts w:ascii="Times New Roman" w:hAnsi="Times New Roman"/>
        </w:rPr>
      </w:pPr>
    </w:p>
    <w:p w:rsidR="00E7619E" w:rsidRPr="00224F58" w:rsidRDefault="00C975E6" w:rsidP="00224F5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E7619E" w:rsidRPr="00C975E6" w:rsidRDefault="00C975E6" w:rsidP="00224F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</w:t>
      </w:r>
      <w:r w:rsidR="00E7619E" w:rsidRPr="00C975E6">
        <w:rPr>
          <w:rFonts w:ascii="Times New Roman" w:hAnsi="Times New Roman"/>
          <w:sz w:val="20"/>
          <w:szCs w:val="20"/>
        </w:rPr>
        <w:t>(подпись и дата)</w:t>
      </w:r>
    </w:p>
    <w:p w:rsidR="00E7619E" w:rsidRPr="00224F58" w:rsidRDefault="00E7619E" w:rsidP="00224F58">
      <w:pPr>
        <w:ind w:firstLine="709"/>
        <w:jc w:val="center"/>
        <w:rPr>
          <w:rFonts w:ascii="Times New Roman" w:hAnsi="Times New Roman"/>
          <w:b/>
          <w:bCs/>
        </w:rPr>
      </w:pPr>
    </w:p>
    <w:sectPr w:rsidR="00E7619E" w:rsidRPr="00224F58" w:rsidSect="00224F58">
      <w:headerReference w:type="default" r:id="rId1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D4" w:rsidRDefault="00E95CD4" w:rsidP="0001153B">
      <w:r>
        <w:separator/>
      </w:r>
    </w:p>
  </w:endnote>
  <w:endnote w:type="continuationSeparator" w:id="1">
    <w:p w:rsidR="00E95CD4" w:rsidRDefault="00E95CD4" w:rsidP="0001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D4" w:rsidRDefault="00E95CD4" w:rsidP="0001153B">
      <w:r>
        <w:separator/>
      </w:r>
    </w:p>
  </w:footnote>
  <w:footnote w:type="continuationSeparator" w:id="1">
    <w:p w:rsidR="00E95CD4" w:rsidRDefault="00E95CD4" w:rsidP="00011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D4" w:rsidRPr="003031FC" w:rsidRDefault="00E95CD4" w:rsidP="003C4F97">
    <w:pPr>
      <w:pStyle w:val="ab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F5F"/>
    <w:rsid w:val="000055E9"/>
    <w:rsid w:val="0001153B"/>
    <w:rsid w:val="0002744F"/>
    <w:rsid w:val="00041843"/>
    <w:rsid w:val="000458D5"/>
    <w:rsid w:val="000914DD"/>
    <w:rsid w:val="000B2132"/>
    <w:rsid w:val="000F26A6"/>
    <w:rsid w:val="000F52D9"/>
    <w:rsid w:val="00107FEC"/>
    <w:rsid w:val="00134D8C"/>
    <w:rsid w:val="0015198A"/>
    <w:rsid w:val="0015425F"/>
    <w:rsid w:val="00160565"/>
    <w:rsid w:val="001633D5"/>
    <w:rsid w:val="00190E0E"/>
    <w:rsid w:val="001B431B"/>
    <w:rsid w:val="001C5227"/>
    <w:rsid w:val="00200675"/>
    <w:rsid w:val="00224F58"/>
    <w:rsid w:val="00233088"/>
    <w:rsid w:val="00244A7F"/>
    <w:rsid w:val="00251957"/>
    <w:rsid w:val="002563C3"/>
    <w:rsid w:val="0028037E"/>
    <w:rsid w:val="00293EFC"/>
    <w:rsid w:val="002969B3"/>
    <w:rsid w:val="002B1A85"/>
    <w:rsid w:val="002C00E0"/>
    <w:rsid w:val="002C40BD"/>
    <w:rsid w:val="002D3DA6"/>
    <w:rsid w:val="002D7D4B"/>
    <w:rsid w:val="002E3E93"/>
    <w:rsid w:val="003031FC"/>
    <w:rsid w:val="00322457"/>
    <w:rsid w:val="00323EF2"/>
    <w:rsid w:val="0033236A"/>
    <w:rsid w:val="003455E3"/>
    <w:rsid w:val="0035034A"/>
    <w:rsid w:val="00353466"/>
    <w:rsid w:val="00356CA2"/>
    <w:rsid w:val="00357FA0"/>
    <w:rsid w:val="00361221"/>
    <w:rsid w:val="00375986"/>
    <w:rsid w:val="00381520"/>
    <w:rsid w:val="00382715"/>
    <w:rsid w:val="003A38B8"/>
    <w:rsid w:val="003B3E80"/>
    <w:rsid w:val="003B7A69"/>
    <w:rsid w:val="003C4F97"/>
    <w:rsid w:val="003F4790"/>
    <w:rsid w:val="00411DFB"/>
    <w:rsid w:val="00415FBC"/>
    <w:rsid w:val="00420B9E"/>
    <w:rsid w:val="00466ED1"/>
    <w:rsid w:val="00482F1E"/>
    <w:rsid w:val="004B2C08"/>
    <w:rsid w:val="004D4CB6"/>
    <w:rsid w:val="00510E7B"/>
    <w:rsid w:val="00512C91"/>
    <w:rsid w:val="00530E1F"/>
    <w:rsid w:val="00533864"/>
    <w:rsid w:val="00550DC3"/>
    <w:rsid w:val="0056741F"/>
    <w:rsid w:val="0057721E"/>
    <w:rsid w:val="00582D5E"/>
    <w:rsid w:val="005B50D9"/>
    <w:rsid w:val="005C77F7"/>
    <w:rsid w:val="005D131A"/>
    <w:rsid w:val="0061000E"/>
    <w:rsid w:val="0063256D"/>
    <w:rsid w:val="00652293"/>
    <w:rsid w:val="00684ED1"/>
    <w:rsid w:val="0069465A"/>
    <w:rsid w:val="006D46E7"/>
    <w:rsid w:val="006E70E3"/>
    <w:rsid w:val="006F49AC"/>
    <w:rsid w:val="007736B0"/>
    <w:rsid w:val="007A06B4"/>
    <w:rsid w:val="007B5E54"/>
    <w:rsid w:val="007B78AE"/>
    <w:rsid w:val="007D2E06"/>
    <w:rsid w:val="007E0A2D"/>
    <w:rsid w:val="00820694"/>
    <w:rsid w:val="00823EDC"/>
    <w:rsid w:val="008403A2"/>
    <w:rsid w:val="008556E4"/>
    <w:rsid w:val="00875189"/>
    <w:rsid w:val="00880464"/>
    <w:rsid w:val="0089479C"/>
    <w:rsid w:val="0089714C"/>
    <w:rsid w:val="008B6857"/>
    <w:rsid w:val="008C3921"/>
    <w:rsid w:val="008C5D11"/>
    <w:rsid w:val="008C74FA"/>
    <w:rsid w:val="008D0536"/>
    <w:rsid w:val="008D3D96"/>
    <w:rsid w:val="00925DA6"/>
    <w:rsid w:val="0094018D"/>
    <w:rsid w:val="00940E78"/>
    <w:rsid w:val="009715A1"/>
    <w:rsid w:val="00971BA4"/>
    <w:rsid w:val="00976C02"/>
    <w:rsid w:val="00982A8C"/>
    <w:rsid w:val="009A62F8"/>
    <w:rsid w:val="009B0463"/>
    <w:rsid w:val="009D1065"/>
    <w:rsid w:val="009E1F5F"/>
    <w:rsid w:val="009E692D"/>
    <w:rsid w:val="00A229E9"/>
    <w:rsid w:val="00A30055"/>
    <w:rsid w:val="00A60896"/>
    <w:rsid w:val="00A61849"/>
    <w:rsid w:val="00A86B21"/>
    <w:rsid w:val="00A910E7"/>
    <w:rsid w:val="00A92DEE"/>
    <w:rsid w:val="00A958E9"/>
    <w:rsid w:val="00AB0E51"/>
    <w:rsid w:val="00AC204D"/>
    <w:rsid w:val="00AD724B"/>
    <w:rsid w:val="00AF5139"/>
    <w:rsid w:val="00AF6249"/>
    <w:rsid w:val="00B0725A"/>
    <w:rsid w:val="00B30485"/>
    <w:rsid w:val="00B36CD1"/>
    <w:rsid w:val="00B37FA0"/>
    <w:rsid w:val="00B6220B"/>
    <w:rsid w:val="00B6680B"/>
    <w:rsid w:val="00B7569B"/>
    <w:rsid w:val="00BA6DFE"/>
    <w:rsid w:val="00BB3BF7"/>
    <w:rsid w:val="00BB463A"/>
    <w:rsid w:val="00BD2B77"/>
    <w:rsid w:val="00BD777D"/>
    <w:rsid w:val="00BD78C5"/>
    <w:rsid w:val="00BE764E"/>
    <w:rsid w:val="00BF2B4A"/>
    <w:rsid w:val="00C3369C"/>
    <w:rsid w:val="00C61EF3"/>
    <w:rsid w:val="00C84178"/>
    <w:rsid w:val="00C933D6"/>
    <w:rsid w:val="00C975E6"/>
    <w:rsid w:val="00CB3E1F"/>
    <w:rsid w:val="00CC2B46"/>
    <w:rsid w:val="00CC60B6"/>
    <w:rsid w:val="00CC68C8"/>
    <w:rsid w:val="00CD34A7"/>
    <w:rsid w:val="00CE7F66"/>
    <w:rsid w:val="00D030B7"/>
    <w:rsid w:val="00D25B0A"/>
    <w:rsid w:val="00D35DB2"/>
    <w:rsid w:val="00D42DB2"/>
    <w:rsid w:val="00D650B4"/>
    <w:rsid w:val="00DB5ABB"/>
    <w:rsid w:val="00E033EB"/>
    <w:rsid w:val="00E155EF"/>
    <w:rsid w:val="00E16C1E"/>
    <w:rsid w:val="00E31A29"/>
    <w:rsid w:val="00E44B35"/>
    <w:rsid w:val="00E47344"/>
    <w:rsid w:val="00E65513"/>
    <w:rsid w:val="00E751DD"/>
    <w:rsid w:val="00E7619E"/>
    <w:rsid w:val="00E95CD4"/>
    <w:rsid w:val="00EC7370"/>
    <w:rsid w:val="00ED088B"/>
    <w:rsid w:val="00EE6216"/>
    <w:rsid w:val="00EE7583"/>
    <w:rsid w:val="00EF76CB"/>
    <w:rsid w:val="00F11024"/>
    <w:rsid w:val="00F32116"/>
    <w:rsid w:val="00F60C64"/>
    <w:rsid w:val="00F67168"/>
    <w:rsid w:val="00F75622"/>
    <w:rsid w:val="00F861D5"/>
    <w:rsid w:val="00F87343"/>
    <w:rsid w:val="00FA0733"/>
    <w:rsid w:val="00FB5B79"/>
    <w:rsid w:val="00FD0A57"/>
    <w:rsid w:val="00FD4495"/>
    <w:rsid w:val="00FE2B87"/>
    <w:rsid w:val="00FE4C7B"/>
    <w:rsid w:val="00FF0848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F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9E1F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9E1F5F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rsid w:val="009E1F5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rsid w:val="009E1F5F"/>
    <w:rPr>
      <w:i/>
      <w:iCs/>
    </w:rPr>
  </w:style>
  <w:style w:type="paragraph" w:customStyle="1" w:styleId="a6">
    <w:name w:val="Информация об изменениях"/>
    <w:basedOn w:val="a"/>
    <w:next w:val="a"/>
    <w:rsid w:val="009E1F5F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7">
    <w:name w:val="Подзаголовок для информации об изменениях"/>
    <w:basedOn w:val="a"/>
    <w:next w:val="a"/>
    <w:rsid w:val="009E1F5F"/>
    <w:rPr>
      <w:b/>
      <w:bCs/>
      <w:color w:val="353842"/>
      <w:sz w:val="20"/>
      <w:szCs w:val="20"/>
    </w:rPr>
  </w:style>
  <w:style w:type="paragraph" w:customStyle="1" w:styleId="ConsPlusNormal">
    <w:name w:val="ConsPlusNormal"/>
    <w:link w:val="ConsPlusNormal0"/>
    <w:rsid w:val="006F4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F4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6F49AC"/>
    <w:rPr>
      <w:color w:val="0000FF"/>
      <w:u w:val="single"/>
    </w:rPr>
  </w:style>
  <w:style w:type="paragraph" w:styleId="a9">
    <w:name w:val="footer"/>
    <w:basedOn w:val="a"/>
    <w:link w:val="aa"/>
    <w:semiHidden/>
    <w:rsid w:val="009B0463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semiHidden/>
    <w:locked/>
    <w:rsid w:val="009B0463"/>
    <w:rPr>
      <w:rFonts w:ascii="Calibri" w:hAnsi="Calibri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uiPriority w:val="99"/>
    <w:rsid w:val="00011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1153B"/>
    <w:rPr>
      <w:rFonts w:ascii="Arial" w:hAnsi="Arial"/>
      <w:sz w:val="26"/>
      <w:szCs w:val="26"/>
    </w:rPr>
  </w:style>
  <w:style w:type="paragraph" w:styleId="ad">
    <w:name w:val="Balloon Text"/>
    <w:basedOn w:val="a"/>
    <w:link w:val="ae"/>
    <w:rsid w:val="00BA6DF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A6D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D724B"/>
  </w:style>
  <w:style w:type="paragraph" w:styleId="af">
    <w:name w:val="Normal (Web)"/>
    <w:basedOn w:val="a"/>
    <w:uiPriority w:val="99"/>
    <w:unhideWhenUsed/>
    <w:rsid w:val="00AD72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95CD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287" TargetMode="External"/><Relationship Id="rId13" Type="http://schemas.openxmlformats.org/officeDocument/2006/relationships/hyperlink" Target="consultantplus://offline/main?base=RLAW154;n=12527;fld=134;dst=1000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54;n=12527;fld=134;dst=100010" TargetMode="External"/><Relationship Id="rId12" Type="http://schemas.openxmlformats.org/officeDocument/2006/relationships/hyperlink" Target="consultantplus://offline/main?base=RLAW154;n=12527;fld=134;dst=10001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154;n=12527;fld=134;dst=10005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RLAW154;n=12527;fld=134;dst=100010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RLAW154;n=28654;fld=134;dst=104387" TargetMode="External"/><Relationship Id="rId10" Type="http://schemas.openxmlformats.org/officeDocument/2006/relationships/hyperlink" Target="consultantplus://offline/main?base=RLAW154;n=12527;fld=134;dst=10001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54;n=28654;fld=134;dst=104387" TargetMode="External"/><Relationship Id="rId14" Type="http://schemas.openxmlformats.org/officeDocument/2006/relationships/hyperlink" Target="consultantplus://offline/main?base=LAW;n=113646;fld=134;dst=100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1393</Words>
  <Characters>11636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НПА (решение Совета депутатов)</vt:lpstr>
    </vt:vector>
  </TitlesOfParts>
  <Company>Microsoft</Company>
  <LinksUpToDate>false</LinksUpToDate>
  <CharactersWithSpaces>13003</CharactersWithSpaces>
  <SharedDoc>false</SharedDoc>
  <HLinks>
    <vt:vector size="48" baseType="variant">
      <vt:variant>
        <vt:i4>458782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consultantplus://offline/main?base=RLAW154;n=12527;fld=134;dst=100051</vt:lpwstr>
      </vt:variant>
      <vt:variant>
        <vt:lpwstr/>
      </vt:variant>
      <vt:variant>
        <vt:i4>851984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3473506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consultantplus://offline/main?base=LAW;n=113646;fld=134;dst=100287</vt:lpwstr>
      </vt:variant>
      <vt:variant>
        <vt:lpwstr/>
      </vt:variant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  <vt:variant>
        <vt:i4>196638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  <vt:variant>
        <vt:i4>851984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consultantplus://offline/main?base=RLAW154;n=28654;fld=134;dst=104387</vt:lpwstr>
      </vt:variant>
      <vt:variant>
        <vt:lpwstr/>
      </vt:variant>
      <vt:variant>
        <vt:i4>3473506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consultantplus://offline/main?base=LAW;n=113646;fld=134;dst=100287</vt:lpwstr>
      </vt:variant>
      <vt:variant>
        <vt:lpwstr/>
      </vt:variant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consultantplus://offline/main?base=RLAW154;n=12527;fld=134;dst=100010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НПА (решение Совета депутатов)</dc:title>
  <dc:creator>Admin</dc:creator>
  <cp:lastModifiedBy>Пользователь</cp:lastModifiedBy>
  <cp:revision>12</cp:revision>
  <cp:lastPrinted>2018-07-23T05:09:00Z</cp:lastPrinted>
  <dcterms:created xsi:type="dcterms:W3CDTF">2018-07-04T10:17:00Z</dcterms:created>
  <dcterms:modified xsi:type="dcterms:W3CDTF">2023-04-23T08:48:00Z</dcterms:modified>
</cp:coreProperties>
</file>