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0" w:rsidRPr="00D03193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81218" cy="722870"/>
            <wp:effectExtent l="19050" t="0" r="9332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9E0" w:rsidRPr="000059E0" w:rsidRDefault="000059E0" w:rsidP="00005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59E0" w:rsidRPr="000059E0" w:rsidRDefault="000059E0" w:rsidP="000059E0">
      <w:pPr>
        <w:spacing w:after="0" w:line="240" w:lineRule="auto"/>
        <w:rPr>
          <w:b/>
          <w:sz w:val="28"/>
          <w:szCs w:val="28"/>
        </w:rPr>
      </w:pPr>
    </w:p>
    <w:p w:rsidR="000059E0" w:rsidRPr="000059E0" w:rsidRDefault="000059E0" w:rsidP="000059E0">
      <w:pPr>
        <w:tabs>
          <w:tab w:val="left" w:pos="378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59E0">
        <w:rPr>
          <w:rFonts w:ascii="Times New Roman" w:hAnsi="Times New Roman" w:cs="Times New Roman"/>
          <w:sz w:val="28"/>
          <w:szCs w:val="28"/>
        </w:rPr>
        <w:t xml:space="preserve">от  </w:t>
      </w:r>
      <w:r w:rsidR="00355A07">
        <w:rPr>
          <w:rFonts w:ascii="Times New Roman" w:hAnsi="Times New Roman" w:cs="Times New Roman"/>
          <w:sz w:val="28"/>
          <w:szCs w:val="28"/>
        </w:rPr>
        <w:t>28</w:t>
      </w:r>
      <w:r w:rsidRPr="000059E0">
        <w:rPr>
          <w:rFonts w:ascii="Times New Roman" w:hAnsi="Times New Roman" w:cs="Times New Roman"/>
          <w:sz w:val="28"/>
          <w:szCs w:val="28"/>
        </w:rPr>
        <w:t xml:space="preserve">.04.2023 </w:t>
      </w:r>
      <w:r w:rsidRPr="00355A07">
        <w:rPr>
          <w:rFonts w:ascii="Times New Roman" w:hAnsi="Times New Roman" w:cs="Times New Roman"/>
          <w:sz w:val="28"/>
          <w:szCs w:val="28"/>
        </w:rPr>
        <w:t xml:space="preserve">№  </w:t>
      </w:r>
      <w:r w:rsidR="00355A07" w:rsidRPr="00355A07">
        <w:rPr>
          <w:rFonts w:ascii="Times New Roman" w:hAnsi="Times New Roman" w:cs="Times New Roman"/>
          <w:sz w:val="28"/>
          <w:szCs w:val="28"/>
        </w:rPr>
        <w:t>104</w:t>
      </w:r>
      <w:r w:rsidRPr="000059E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посёлок 1-го отделения</w:t>
      </w:r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совхоза  «Масловский»</w:t>
      </w:r>
    </w:p>
    <w:p w:rsidR="001D5200" w:rsidRPr="000059E0" w:rsidRDefault="001D5200" w:rsidP="000059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059E0" w:rsidRPr="000059E0" w:rsidRDefault="001D5200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Об </w:t>
      </w:r>
      <w:r w:rsidR="000059E0" w:rsidRPr="000059E0">
        <w:rPr>
          <w:rFonts w:ascii="Times New Roman" w:hAnsi="Times New Roman"/>
          <w:sz w:val="28"/>
          <w:szCs w:val="28"/>
        </w:rPr>
        <w:t xml:space="preserve">  </w:t>
      </w:r>
      <w:r w:rsidRPr="000059E0">
        <w:rPr>
          <w:rFonts w:ascii="Times New Roman" w:hAnsi="Times New Roman"/>
          <w:sz w:val="28"/>
          <w:szCs w:val="28"/>
        </w:rPr>
        <w:t xml:space="preserve">утверждении </w:t>
      </w:r>
      <w:r w:rsidR="000059E0" w:rsidRPr="000059E0">
        <w:rPr>
          <w:rFonts w:ascii="Times New Roman" w:hAnsi="Times New Roman"/>
          <w:sz w:val="28"/>
          <w:szCs w:val="28"/>
        </w:rPr>
        <w:t xml:space="preserve"> </w:t>
      </w:r>
      <w:r w:rsidRPr="000059E0">
        <w:rPr>
          <w:rFonts w:ascii="Times New Roman" w:hAnsi="Times New Roman"/>
          <w:sz w:val="28"/>
          <w:szCs w:val="28"/>
        </w:rPr>
        <w:t xml:space="preserve">Положения </w:t>
      </w:r>
      <w:proofErr w:type="gramStart"/>
      <w:r w:rsidRPr="000059E0">
        <w:rPr>
          <w:rFonts w:ascii="Times New Roman" w:hAnsi="Times New Roman"/>
          <w:sz w:val="28"/>
          <w:szCs w:val="28"/>
        </w:rPr>
        <w:t>об</w:t>
      </w:r>
      <w:proofErr w:type="gramEnd"/>
      <w:r w:rsidRPr="000059E0">
        <w:rPr>
          <w:rFonts w:ascii="Times New Roman" w:hAnsi="Times New Roman"/>
          <w:sz w:val="28"/>
          <w:szCs w:val="28"/>
        </w:rPr>
        <w:t xml:space="preserve"> </w:t>
      </w:r>
    </w:p>
    <w:p w:rsidR="000059E0" w:rsidRPr="000059E0" w:rsidRDefault="001D5200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организации </w:t>
      </w:r>
      <w:r w:rsidR="000059E0" w:rsidRPr="000059E0">
        <w:rPr>
          <w:rFonts w:ascii="Times New Roman" w:hAnsi="Times New Roman"/>
          <w:sz w:val="28"/>
          <w:szCs w:val="28"/>
        </w:rPr>
        <w:t xml:space="preserve">  </w:t>
      </w:r>
      <w:r w:rsidRPr="000059E0">
        <w:rPr>
          <w:rFonts w:ascii="Times New Roman" w:hAnsi="Times New Roman"/>
          <w:sz w:val="28"/>
          <w:szCs w:val="28"/>
        </w:rPr>
        <w:t xml:space="preserve">и </w:t>
      </w:r>
      <w:r w:rsidR="000059E0" w:rsidRPr="000059E0">
        <w:rPr>
          <w:rFonts w:ascii="Times New Roman" w:hAnsi="Times New Roman"/>
          <w:sz w:val="28"/>
          <w:szCs w:val="28"/>
        </w:rPr>
        <w:t xml:space="preserve">   </w:t>
      </w:r>
      <w:r w:rsidRPr="000059E0">
        <w:rPr>
          <w:rFonts w:ascii="Times New Roman" w:hAnsi="Times New Roman"/>
          <w:sz w:val="28"/>
          <w:szCs w:val="28"/>
        </w:rPr>
        <w:t>осуществлении</w:t>
      </w:r>
    </w:p>
    <w:p w:rsidR="000059E0" w:rsidRPr="000059E0" w:rsidRDefault="001D5200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>мероприятий по работе с</w:t>
      </w:r>
      <w:r w:rsidR="000059E0" w:rsidRPr="000059E0">
        <w:rPr>
          <w:rFonts w:ascii="Times New Roman" w:hAnsi="Times New Roman"/>
          <w:sz w:val="28"/>
          <w:szCs w:val="28"/>
        </w:rPr>
        <w:t xml:space="preserve"> </w:t>
      </w:r>
      <w:r w:rsidRPr="000059E0">
        <w:rPr>
          <w:rFonts w:ascii="Times New Roman" w:hAnsi="Times New Roman"/>
          <w:sz w:val="28"/>
          <w:szCs w:val="28"/>
        </w:rPr>
        <w:t xml:space="preserve"> детьми </w:t>
      </w:r>
    </w:p>
    <w:p w:rsidR="001D5200" w:rsidRPr="000059E0" w:rsidRDefault="001D5200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>и молодежью</w:t>
      </w:r>
    </w:p>
    <w:p w:rsidR="001D5200" w:rsidRPr="000059E0" w:rsidRDefault="001D5200" w:rsidP="00F1476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2218E" w:rsidRPr="000059E0" w:rsidRDefault="001D5200" w:rsidP="00622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9E0">
        <w:rPr>
          <w:rFonts w:ascii="Times New Roman" w:hAnsi="Times New Roman"/>
          <w:sz w:val="28"/>
          <w:szCs w:val="28"/>
        </w:rPr>
        <w:t>В соответствии с требованиями Конвенции ООН «О правах ребенка», основами законодательства Российской Федерации о культуре, Федеральным законом от 24.06.1998 года № 124-ФЗ «Об основных гарантиях прав ребенка в Российской Федерации», Федеральным законом от 24.06.1999 года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</w:t>
      </w:r>
      <w:r w:rsidR="00650346" w:rsidRPr="000059E0">
        <w:rPr>
          <w:rFonts w:ascii="Times New Roman" w:hAnsi="Times New Roman"/>
          <w:sz w:val="28"/>
          <w:szCs w:val="28"/>
        </w:rPr>
        <w:t>мо</w:t>
      </w:r>
      <w:r w:rsidRPr="000059E0">
        <w:rPr>
          <w:rFonts w:ascii="Times New Roman" w:hAnsi="Times New Roman"/>
          <w:sz w:val="28"/>
          <w:szCs w:val="28"/>
        </w:rPr>
        <w:t>управления в Российской Федерации», Указом Президента</w:t>
      </w:r>
      <w:proofErr w:type="gramEnd"/>
      <w:r w:rsidRPr="000059E0">
        <w:rPr>
          <w:rFonts w:ascii="Times New Roman" w:hAnsi="Times New Roman"/>
          <w:sz w:val="28"/>
          <w:szCs w:val="28"/>
        </w:rPr>
        <w:t xml:space="preserve"> Российск</w:t>
      </w:r>
      <w:r w:rsidR="00786613" w:rsidRPr="000059E0">
        <w:rPr>
          <w:rFonts w:ascii="Times New Roman" w:hAnsi="Times New Roman"/>
          <w:sz w:val="28"/>
          <w:szCs w:val="28"/>
        </w:rPr>
        <w:t>ой Федерации от 16.09.1992 года</w:t>
      </w:r>
      <w:r w:rsidR="00BF38D7" w:rsidRPr="000059E0">
        <w:rPr>
          <w:rFonts w:ascii="Times New Roman" w:hAnsi="Times New Roman"/>
          <w:sz w:val="28"/>
          <w:szCs w:val="28"/>
        </w:rPr>
        <w:t xml:space="preserve"> </w:t>
      </w:r>
      <w:r w:rsidRPr="000059E0">
        <w:rPr>
          <w:rFonts w:ascii="Times New Roman" w:hAnsi="Times New Roman"/>
          <w:sz w:val="28"/>
          <w:szCs w:val="28"/>
        </w:rPr>
        <w:t>№ 1075 «О первоочередных мерах в области молодежной политик</w:t>
      </w:r>
      <w:r w:rsidR="00650346" w:rsidRPr="000059E0">
        <w:rPr>
          <w:rFonts w:ascii="Times New Roman" w:hAnsi="Times New Roman"/>
          <w:sz w:val="28"/>
          <w:szCs w:val="28"/>
        </w:rPr>
        <w:t xml:space="preserve">и», </w:t>
      </w:r>
      <w:r w:rsidRPr="000059E0">
        <w:rPr>
          <w:rFonts w:ascii="Times New Roman" w:hAnsi="Times New Roman"/>
          <w:sz w:val="28"/>
          <w:szCs w:val="28"/>
        </w:rPr>
        <w:t>Устав</w:t>
      </w:r>
      <w:r w:rsidR="00650346" w:rsidRPr="000059E0">
        <w:rPr>
          <w:rFonts w:ascii="Times New Roman" w:hAnsi="Times New Roman"/>
          <w:sz w:val="28"/>
          <w:szCs w:val="28"/>
        </w:rPr>
        <w:t>ом</w:t>
      </w:r>
      <w:r w:rsidR="00786613" w:rsidRPr="000059E0">
        <w:rPr>
          <w:rFonts w:ascii="Times New Roman" w:hAnsi="Times New Roman"/>
          <w:sz w:val="28"/>
          <w:szCs w:val="28"/>
        </w:rPr>
        <w:t xml:space="preserve"> </w:t>
      </w:r>
      <w:r w:rsidR="00101C10" w:rsidRPr="000059E0">
        <w:rPr>
          <w:rFonts w:ascii="Times New Roman" w:hAnsi="Times New Roman"/>
          <w:sz w:val="28"/>
          <w:szCs w:val="28"/>
        </w:rPr>
        <w:t>Никольс</w:t>
      </w:r>
      <w:r w:rsidR="00786613" w:rsidRPr="000059E0">
        <w:rPr>
          <w:rFonts w:ascii="Times New Roman" w:hAnsi="Times New Roman"/>
          <w:sz w:val="28"/>
          <w:szCs w:val="28"/>
        </w:rPr>
        <w:t>кого</w:t>
      </w:r>
      <w:r w:rsidRPr="000059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59E0" w:rsidRPr="000059E0">
        <w:rPr>
          <w:rFonts w:ascii="Times New Roman" w:hAnsi="Times New Roman"/>
          <w:sz w:val="28"/>
          <w:szCs w:val="28"/>
        </w:rPr>
        <w:t>,</w:t>
      </w:r>
      <w:r w:rsidRPr="000059E0">
        <w:rPr>
          <w:rFonts w:ascii="Times New Roman" w:hAnsi="Times New Roman"/>
          <w:sz w:val="28"/>
          <w:szCs w:val="28"/>
        </w:rPr>
        <w:t xml:space="preserve"> Сов</w:t>
      </w:r>
      <w:r w:rsidR="00786613" w:rsidRPr="000059E0">
        <w:rPr>
          <w:rFonts w:ascii="Times New Roman" w:hAnsi="Times New Roman"/>
          <w:sz w:val="28"/>
          <w:szCs w:val="28"/>
        </w:rPr>
        <w:t xml:space="preserve">ет народных депутатов </w:t>
      </w:r>
      <w:r w:rsidR="00101C10" w:rsidRPr="000059E0">
        <w:rPr>
          <w:rFonts w:ascii="Times New Roman" w:hAnsi="Times New Roman"/>
          <w:sz w:val="28"/>
          <w:szCs w:val="28"/>
        </w:rPr>
        <w:t>Николь</w:t>
      </w:r>
      <w:r w:rsidR="00786613" w:rsidRPr="000059E0">
        <w:rPr>
          <w:rFonts w:ascii="Times New Roman" w:hAnsi="Times New Roman"/>
          <w:sz w:val="28"/>
          <w:szCs w:val="28"/>
        </w:rPr>
        <w:t>ского</w:t>
      </w:r>
      <w:r w:rsidRPr="00005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059E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Новоусманского муниципального района Воронежской области</w:t>
      </w:r>
      <w:r w:rsidR="0062218E" w:rsidRPr="000059E0">
        <w:rPr>
          <w:rFonts w:ascii="Times New Roman" w:hAnsi="Times New Roman"/>
          <w:sz w:val="28"/>
          <w:szCs w:val="28"/>
        </w:rPr>
        <w:t>,</w:t>
      </w:r>
    </w:p>
    <w:p w:rsidR="001D5200" w:rsidRPr="000059E0" w:rsidRDefault="001D5200" w:rsidP="00622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D5200" w:rsidRPr="000059E0" w:rsidRDefault="001D5200" w:rsidP="00C56978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59E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059E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D5200" w:rsidRPr="000059E0" w:rsidRDefault="001D5200" w:rsidP="00F14767">
      <w:pPr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</w:p>
    <w:p w:rsidR="00650346" w:rsidRPr="000059E0" w:rsidRDefault="000059E0" w:rsidP="00B1172B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     </w:t>
      </w:r>
      <w:r w:rsidR="00650346" w:rsidRPr="000059E0">
        <w:rPr>
          <w:rFonts w:ascii="Times New Roman" w:hAnsi="Times New Roman"/>
          <w:sz w:val="28"/>
          <w:szCs w:val="28"/>
        </w:rPr>
        <w:t>1.</w:t>
      </w:r>
      <w:r w:rsidR="00F14767" w:rsidRPr="000059E0">
        <w:rPr>
          <w:rFonts w:ascii="Times New Roman" w:hAnsi="Times New Roman"/>
          <w:sz w:val="28"/>
          <w:szCs w:val="28"/>
        </w:rPr>
        <w:t xml:space="preserve"> </w:t>
      </w:r>
      <w:r w:rsidR="00A21D8E" w:rsidRPr="000059E0">
        <w:rPr>
          <w:rFonts w:ascii="Times New Roman" w:hAnsi="Times New Roman"/>
          <w:sz w:val="28"/>
          <w:szCs w:val="28"/>
        </w:rPr>
        <w:t xml:space="preserve">Утвердить </w:t>
      </w:r>
      <w:r w:rsidR="00650346" w:rsidRPr="000059E0">
        <w:rPr>
          <w:rFonts w:ascii="Times New Roman" w:hAnsi="Times New Roman"/>
          <w:sz w:val="28"/>
          <w:szCs w:val="28"/>
        </w:rPr>
        <w:t xml:space="preserve"> Положение об организации и осуществлении мероприятий по работе с детьми и молодежью</w:t>
      </w:r>
      <w:r w:rsidRPr="000059E0">
        <w:rPr>
          <w:rFonts w:ascii="Times New Roman" w:hAnsi="Times New Roman"/>
          <w:sz w:val="28"/>
          <w:szCs w:val="28"/>
        </w:rPr>
        <w:t xml:space="preserve">, </w:t>
      </w:r>
      <w:r w:rsidR="00A92E5C" w:rsidRPr="000059E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50346" w:rsidRPr="000059E0">
        <w:rPr>
          <w:rFonts w:ascii="Times New Roman" w:hAnsi="Times New Roman"/>
          <w:sz w:val="28"/>
          <w:szCs w:val="28"/>
        </w:rPr>
        <w:t xml:space="preserve">. </w:t>
      </w:r>
    </w:p>
    <w:p w:rsidR="000059E0" w:rsidRPr="000059E0" w:rsidRDefault="000059E0" w:rsidP="000059E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           2. Признать утратившими силу следующие нормативные правовые акты:</w:t>
      </w:r>
    </w:p>
    <w:p w:rsidR="000059E0" w:rsidRDefault="000059E0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sz w:val="28"/>
          <w:szCs w:val="28"/>
        </w:rPr>
        <w:t xml:space="preserve">           - решение Совета народных депутатов Никольского сельского поселения Новоусманского муниципального района Воронежской области  от 26.05.2017 № 35 «Об   утверждении Положения об организации и осуществлении мероприятий п</w:t>
      </w:r>
      <w:r w:rsidR="00215BD3">
        <w:rPr>
          <w:rFonts w:ascii="Times New Roman" w:hAnsi="Times New Roman"/>
          <w:sz w:val="28"/>
          <w:szCs w:val="28"/>
        </w:rPr>
        <w:t>о работе с  детьми и молодежью»;</w:t>
      </w:r>
    </w:p>
    <w:p w:rsidR="00215BD3" w:rsidRPr="000059E0" w:rsidRDefault="00215BD3" w:rsidP="0000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059E0">
        <w:rPr>
          <w:rFonts w:ascii="Times New Roman" w:hAnsi="Times New Roman"/>
          <w:sz w:val="28"/>
          <w:szCs w:val="28"/>
        </w:rPr>
        <w:t xml:space="preserve">- решение Совета народных депутатов </w:t>
      </w:r>
      <w:r>
        <w:rPr>
          <w:rFonts w:ascii="Times New Roman" w:hAnsi="Times New Roman"/>
          <w:sz w:val="28"/>
          <w:szCs w:val="28"/>
        </w:rPr>
        <w:t>Воронеж</w:t>
      </w:r>
      <w:r w:rsidRPr="000059E0">
        <w:rPr>
          <w:rFonts w:ascii="Times New Roman" w:hAnsi="Times New Roman"/>
          <w:sz w:val="28"/>
          <w:szCs w:val="28"/>
        </w:rPr>
        <w:t>ского сельского поселения Новоусманского муниципального района Воронежской области  от 2</w:t>
      </w:r>
      <w:r>
        <w:rPr>
          <w:rFonts w:ascii="Times New Roman" w:hAnsi="Times New Roman"/>
          <w:sz w:val="28"/>
          <w:szCs w:val="28"/>
        </w:rPr>
        <w:t>3</w:t>
      </w:r>
      <w:r w:rsidRPr="000059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6.2017 № </w:t>
      </w:r>
      <w:r>
        <w:rPr>
          <w:rFonts w:ascii="Times New Roman" w:hAnsi="Times New Roman"/>
          <w:sz w:val="28"/>
          <w:szCs w:val="28"/>
        </w:rPr>
        <w:lastRenderedPageBreak/>
        <w:t>0</w:t>
      </w:r>
      <w:r w:rsidRPr="000059E0">
        <w:rPr>
          <w:rFonts w:ascii="Times New Roman" w:hAnsi="Times New Roman"/>
          <w:sz w:val="28"/>
          <w:szCs w:val="28"/>
        </w:rPr>
        <w:t>5 «Об   утверждении Положения об организации и осуществлении мероприятий п</w:t>
      </w:r>
      <w:r>
        <w:rPr>
          <w:rFonts w:ascii="Times New Roman" w:hAnsi="Times New Roman"/>
          <w:sz w:val="28"/>
          <w:szCs w:val="28"/>
        </w:rPr>
        <w:t>о работе с  детьми и молодежью».</w:t>
      </w:r>
    </w:p>
    <w:p w:rsidR="000059E0" w:rsidRPr="000059E0" w:rsidRDefault="000059E0" w:rsidP="000059E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059E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</w:t>
      </w:r>
      <w:r w:rsidR="00650346" w:rsidRPr="000059E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proofErr w:type="gramStart"/>
      <w:r w:rsidRPr="000059E0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 и подлежит опубликованию в официальном периодическом печатном средстве  массовой информации  Никольского сельского поселения Новоусманского 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0059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9E0">
        <w:rPr>
          <w:rFonts w:ascii="Times New Roman" w:hAnsi="Times New Roman"/>
          <w:sz w:val="28"/>
          <w:szCs w:val="28"/>
        </w:rPr>
        <w:t xml:space="preserve"> «Интернет».</w:t>
      </w:r>
      <w:proofErr w:type="gramEnd"/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0059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59E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Никольского сельского поселения.</w:t>
      </w:r>
    </w:p>
    <w:p w:rsidR="000059E0" w:rsidRPr="000059E0" w:rsidRDefault="000059E0" w:rsidP="000059E0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</w:p>
    <w:p w:rsidR="000059E0" w:rsidRPr="000059E0" w:rsidRDefault="000059E0" w:rsidP="0000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9E0"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0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9E0">
        <w:rPr>
          <w:rFonts w:ascii="Times New Roman" w:hAnsi="Times New Roman" w:cs="Times New Roman"/>
          <w:sz w:val="28"/>
          <w:szCs w:val="28"/>
        </w:rPr>
        <w:t>Мильгунова</w:t>
      </w:r>
      <w:proofErr w:type="spellEnd"/>
      <w:r w:rsidRPr="000059E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059E0" w:rsidRPr="000059E0" w:rsidRDefault="000059E0" w:rsidP="00005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059E0" w:rsidRPr="000059E0" w:rsidSect="000059E0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786613" w:rsidRPr="00786613" w:rsidRDefault="00786613" w:rsidP="000059E0">
      <w:pPr>
        <w:pStyle w:val="ConsPlusNormal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1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</w:t>
      </w:r>
      <w:r w:rsidRPr="00786613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86613" w:rsidRPr="00786613" w:rsidRDefault="00786613" w:rsidP="000059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</w:t>
      </w: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к решению Совета народных депутатов </w:t>
      </w:r>
    </w:p>
    <w:p w:rsidR="00786613" w:rsidRPr="00786613" w:rsidRDefault="00786613" w:rsidP="000059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1172B">
        <w:rPr>
          <w:rFonts w:ascii="Times New Roman" w:hAnsi="Times New Roman" w:cs="Times New Roman"/>
          <w:sz w:val="26"/>
          <w:szCs w:val="26"/>
        </w:rPr>
        <w:t>Николь</w:t>
      </w:r>
      <w:r w:rsidRPr="00786613">
        <w:rPr>
          <w:rFonts w:ascii="Times New Roman" w:eastAsia="Calibri" w:hAnsi="Times New Roman" w:cs="Times New Roman"/>
          <w:sz w:val="26"/>
          <w:szCs w:val="26"/>
        </w:rPr>
        <w:t>ского сельского поселения</w:t>
      </w:r>
    </w:p>
    <w:p w:rsidR="00786613" w:rsidRPr="00786613" w:rsidRDefault="00786613" w:rsidP="000059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86613">
        <w:rPr>
          <w:rFonts w:ascii="Times New Roman" w:eastAsia="Calibri" w:hAnsi="Times New Roman" w:cs="Times New Roman"/>
          <w:sz w:val="26"/>
          <w:szCs w:val="26"/>
        </w:rPr>
        <w:t>Новоусманского муниципального района</w:t>
      </w:r>
    </w:p>
    <w:p w:rsidR="00786613" w:rsidRPr="00786613" w:rsidRDefault="00786613" w:rsidP="000059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786613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786613" w:rsidRPr="00786613" w:rsidRDefault="00786613" w:rsidP="0000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Pr="0078661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059E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55A07">
        <w:rPr>
          <w:rFonts w:ascii="Times New Roman" w:eastAsia="Calibri" w:hAnsi="Times New Roman" w:cs="Times New Roman"/>
          <w:sz w:val="26"/>
          <w:szCs w:val="26"/>
        </w:rPr>
        <w:t>28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 w:rsidR="000059E0">
        <w:rPr>
          <w:rFonts w:ascii="Times New Roman" w:eastAsia="Calibri" w:hAnsi="Times New Roman" w:cs="Times New Roman"/>
          <w:sz w:val="26"/>
          <w:szCs w:val="26"/>
        </w:rPr>
        <w:t>4</w:t>
      </w:r>
      <w:r w:rsidR="00B1172B">
        <w:rPr>
          <w:rFonts w:ascii="Times New Roman" w:eastAsia="Calibri" w:hAnsi="Times New Roman" w:cs="Times New Roman"/>
          <w:sz w:val="26"/>
          <w:szCs w:val="26"/>
        </w:rPr>
        <w:t>.20</w:t>
      </w:r>
      <w:r w:rsidR="000059E0">
        <w:rPr>
          <w:rFonts w:ascii="Times New Roman" w:eastAsia="Calibri" w:hAnsi="Times New Roman" w:cs="Times New Roman"/>
          <w:sz w:val="26"/>
          <w:szCs w:val="26"/>
        </w:rPr>
        <w:t xml:space="preserve">23 </w:t>
      </w:r>
      <w:r w:rsidR="00B1172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0059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5A07">
        <w:rPr>
          <w:rFonts w:ascii="Times New Roman" w:eastAsia="Calibri" w:hAnsi="Times New Roman" w:cs="Times New Roman"/>
          <w:sz w:val="26"/>
          <w:szCs w:val="26"/>
        </w:rPr>
        <w:t>104</w:t>
      </w:r>
    </w:p>
    <w:p w:rsidR="00F14767" w:rsidRDefault="00F14767" w:rsidP="000059E0">
      <w:pPr>
        <w:pStyle w:val="30"/>
        <w:shd w:val="clear" w:color="auto" w:fill="auto"/>
        <w:spacing w:line="240" w:lineRule="auto"/>
        <w:ind w:firstLine="851"/>
        <w:jc w:val="left"/>
        <w:rPr>
          <w:b w:val="0"/>
          <w:sz w:val="28"/>
          <w:szCs w:val="28"/>
        </w:rPr>
      </w:pPr>
    </w:p>
    <w:p w:rsidR="00786613" w:rsidRPr="00F14767" w:rsidRDefault="00786613" w:rsidP="000059E0">
      <w:pPr>
        <w:pStyle w:val="30"/>
        <w:shd w:val="clear" w:color="auto" w:fill="auto"/>
        <w:spacing w:line="240" w:lineRule="auto"/>
        <w:ind w:firstLine="851"/>
        <w:jc w:val="left"/>
        <w:rPr>
          <w:b w:val="0"/>
          <w:sz w:val="28"/>
          <w:szCs w:val="28"/>
        </w:rPr>
      </w:pPr>
    </w:p>
    <w:p w:rsidR="00F14767" w:rsidRPr="00F14767" w:rsidRDefault="00F14767" w:rsidP="000059E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F14767">
        <w:rPr>
          <w:sz w:val="28"/>
          <w:szCs w:val="28"/>
        </w:rPr>
        <w:t>ПОЛОЖЕНИЕ</w:t>
      </w:r>
    </w:p>
    <w:p w:rsidR="006B14C7" w:rsidRDefault="00F14767" w:rsidP="000059E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F14767">
        <w:rPr>
          <w:sz w:val="28"/>
          <w:szCs w:val="28"/>
        </w:rPr>
        <w:t>об организации и осуществлении мероприятий</w:t>
      </w:r>
      <w:r w:rsidR="006B14C7">
        <w:rPr>
          <w:sz w:val="28"/>
          <w:szCs w:val="28"/>
        </w:rPr>
        <w:t xml:space="preserve"> </w:t>
      </w:r>
      <w:r w:rsidRPr="00F14767">
        <w:rPr>
          <w:sz w:val="28"/>
          <w:szCs w:val="28"/>
        </w:rPr>
        <w:t xml:space="preserve">по работе </w:t>
      </w:r>
    </w:p>
    <w:p w:rsidR="00F14767" w:rsidRPr="00F14767" w:rsidRDefault="00F14767" w:rsidP="000059E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F14767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 </w:t>
      </w:r>
      <w:r w:rsidRPr="00F14767">
        <w:rPr>
          <w:sz w:val="28"/>
          <w:szCs w:val="28"/>
        </w:rPr>
        <w:t>и молодежью</w:t>
      </w:r>
    </w:p>
    <w:p w:rsidR="00F14767" w:rsidRDefault="00F14767" w:rsidP="000059E0">
      <w:pPr>
        <w:pStyle w:val="30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</w:p>
    <w:p w:rsidR="00F14767" w:rsidRPr="000D6EA7" w:rsidRDefault="00F14767" w:rsidP="000059E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0D6EA7">
        <w:rPr>
          <w:sz w:val="28"/>
          <w:szCs w:val="28"/>
        </w:rPr>
        <w:t>1. Общие положения</w:t>
      </w:r>
    </w:p>
    <w:p w:rsidR="00F14767" w:rsidRPr="00F14767" w:rsidRDefault="00C749CE" w:rsidP="000059E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15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767" w:rsidRPr="00F1476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Конвенции ООН «О правах ребенка», основами законодательства Российской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 xml:space="preserve">Федерации о культуре, </w:t>
      </w:r>
      <w:r w:rsidR="00F14767" w:rsidRPr="00F14767">
        <w:rPr>
          <w:rStyle w:val="20"/>
          <w:rFonts w:eastAsiaTheme="minorEastAsia"/>
          <w:sz w:val="28"/>
          <w:szCs w:val="28"/>
          <w:u w:val="none"/>
        </w:rPr>
        <w:t>Федеральным законом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 от 24.06.1998 г. №124-ФЗ «Об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основных гарантиях прав ребенка в Российской Федерации», Федеральным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законом от 24.06.1999г. №120-ФЗ «Об основах системы профилактики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безнадзорности и правонарушений несовершеннолетних», Федеральным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законом от 06.10.2003 г. №131-Ф3 «Об общих принципах организации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местного самоуправления в Российской</w:t>
      </w:r>
      <w:proofErr w:type="gramEnd"/>
      <w:r w:rsidR="00F14767" w:rsidRPr="00F14767">
        <w:rPr>
          <w:rFonts w:ascii="Times New Roman" w:hAnsi="Times New Roman" w:cs="Times New Roman"/>
          <w:sz w:val="28"/>
          <w:szCs w:val="28"/>
        </w:rPr>
        <w:t xml:space="preserve"> Федерации», Указом Президента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Российской Федерации от 16.09.1992 №1075 «О первоочередных мерах в области молодежн</w:t>
      </w:r>
      <w:r w:rsidR="00786613">
        <w:rPr>
          <w:rFonts w:ascii="Times New Roman" w:hAnsi="Times New Roman" w:cs="Times New Roman"/>
          <w:sz w:val="28"/>
          <w:szCs w:val="28"/>
        </w:rPr>
        <w:t xml:space="preserve">ой политики», Уставом </w:t>
      </w:r>
      <w:r w:rsidR="0084278F">
        <w:rPr>
          <w:rFonts w:ascii="Times New Roman" w:hAnsi="Times New Roman" w:cs="Times New Roman"/>
          <w:sz w:val="28"/>
          <w:szCs w:val="28"/>
        </w:rPr>
        <w:t>Никольского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Совет народных депутатов</w:t>
      </w:r>
      <w:r w:rsidR="00786613">
        <w:rPr>
          <w:rFonts w:ascii="Times New Roman" w:hAnsi="Times New Roman" w:cs="Times New Roman"/>
          <w:sz w:val="28"/>
          <w:szCs w:val="28"/>
        </w:rPr>
        <w:t xml:space="preserve">  </w:t>
      </w:r>
      <w:r w:rsidR="0084278F">
        <w:rPr>
          <w:rFonts w:ascii="Times New Roman" w:hAnsi="Times New Roman" w:cs="Times New Roman"/>
          <w:sz w:val="28"/>
          <w:szCs w:val="28"/>
        </w:rPr>
        <w:t>Никольского</w:t>
      </w:r>
      <w:r w:rsidR="00F1476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14767" w:rsidRPr="00F14767" w:rsidRDefault="00C749CE" w:rsidP="000059E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15B5E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Мероприятия по работе с детьми и молодежью осуществляются во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взаимодействии с образовательными учреждениями, учреждени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сельского поселения, а также во взаимодействии с общественными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объединениями.</w:t>
      </w:r>
    </w:p>
    <w:p w:rsidR="00F14767" w:rsidRDefault="00F14767" w:rsidP="000059E0">
      <w:pPr>
        <w:pStyle w:val="30"/>
        <w:shd w:val="clear" w:color="auto" w:fill="auto"/>
        <w:spacing w:line="240" w:lineRule="auto"/>
        <w:ind w:firstLine="851"/>
        <w:rPr>
          <w:b w:val="0"/>
          <w:sz w:val="28"/>
          <w:szCs w:val="28"/>
        </w:rPr>
      </w:pPr>
    </w:p>
    <w:p w:rsidR="00F14767" w:rsidRPr="000D6EA7" w:rsidRDefault="00F14767" w:rsidP="000059E0">
      <w:pPr>
        <w:pStyle w:val="30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D6EA7">
        <w:rPr>
          <w:sz w:val="28"/>
          <w:szCs w:val="28"/>
        </w:rPr>
        <w:t>2. Цели и задачи организации и осуществления мероприятии</w:t>
      </w:r>
    </w:p>
    <w:p w:rsidR="00F14767" w:rsidRPr="000D6EA7" w:rsidRDefault="00F14767" w:rsidP="000059E0">
      <w:pPr>
        <w:pStyle w:val="30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0D6EA7">
        <w:rPr>
          <w:sz w:val="28"/>
          <w:szCs w:val="28"/>
        </w:rPr>
        <w:t>по работе с детьми и молодежью</w:t>
      </w:r>
    </w:p>
    <w:p w:rsidR="00F14767" w:rsidRPr="00F14767" w:rsidRDefault="00C749CE" w:rsidP="000059E0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15B5E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Целями в сфере организации и осуществления мероприятий по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работе с детьми и молодежью в сельском поселении являются: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создание необходимых правовых, социально-экономических,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социально-культурных условий для физического, психологического,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духовного, социального, эмоционального, познавательного и культурного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развития детей и реальное обеспечение основных гарантий прав детей, в том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числе находящихся в трудной жизненной ситуации;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вовлечение молодежи в социальную практику и информирование 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 xml:space="preserve">потенциальных возможностях ее развития в поселении и районе; </w:t>
      </w:r>
    </w:p>
    <w:p w:rsid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 xml:space="preserve">-  развитие созидательной активности молодежи; 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67">
        <w:rPr>
          <w:rFonts w:ascii="Times New Roman" w:hAnsi="Times New Roman" w:cs="Times New Roman"/>
          <w:sz w:val="28"/>
          <w:szCs w:val="28"/>
        </w:rPr>
        <w:t>интеграция молодых людей, оказавшихся в трудной жизненной ситуации, в жизнь общества.</w:t>
      </w:r>
    </w:p>
    <w:p w:rsidR="00F14767" w:rsidRPr="00F14767" w:rsidRDefault="00C749CE" w:rsidP="000059E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5B5E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Задачами в сфере организации и осуществления мероприятий по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="00F14767" w:rsidRPr="00F14767">
        <w:rPr>
          <w:rFonts w:ascii="Times New Roman" w:hAnsi="Times New Roman" w:cs="Times New Roman"/>
          <w:sz w:val="28"/>
          <w:szCs w:val="28"/>
        </w:rPr>
        <w:lastRenderedPageBreak/>
        <w:t>детьми и молодежью в поселении являются: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коор</w:t>
      </w:r>
      <w:r w:rsidRPr="00F14767">
        <w:rPr>
          <w:rStyle w:val="20"/>
          <w:rFonts w:eastAsiaTheme="minorEastAsia"/>
          <w:sz w:val="28"/>
          <w:szCs w:val="28"/>
          <w:u w:val="none"/>
        </w:rPr>
        <w:t>динация</w:t>
      </w:r>
      <w:r w:rsidRPr="00F14767">
        <w:rPr>
          <w:rFonts w:ascii="Times New Roman" w:hAnsi="Times New Roman" w:cs="Times New Roman"/>
          <w:sz w:val="28"/>
          <w:szCs w:val="28"/>
        </w:rPr>
        <w:t xml:space="preserve"> деятельности учреждений муниципального образования в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сфере социальной политики в решении проблем молодежи и детей;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формирование условий, направленных на оздоровление и физическое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развитие детей и молодежи;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содействие развитию позитивных молодежных объединений,</w:t>
      </w:r>
      <w:r w:rsidRPr="00F14767">
        <w:rPr>
          <w:rFonts w:ascii="Times New Roman" w:hAnsi="Times New Roman" w:cs="Times New Roman"/>
          <w:sz w:val="28"/>
          <w:szCs w:val="28"/>
        </w:rPr>
        <w:br/>
        <w:t>движений и инициатив;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профилактика негативных проявлений в детской и молодежной среде;</w:t>
      </w:r>
      <w:r w:rsidRPr="00F147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B1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67">
        <w:rPr>
          <w:rFonts w:ascii="Times New Roman" w:hAnsi="Times New Roman" w:cs="Times New Roman"/>
          <w:sz w:val="28"/>
          <w:szCs w:val="28"/>
        </w:rPr>
        <w:t>создание условия для организации досуга молодежи и детей;</w:t>
      </w:r>
      <w:r w:rsidRPr="00F147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F14767">
        <w:rPr>
          <w:rFonts w:ascii="Times New Roman" w:hAnsi="Times New Roman" w:cs="Times New Roman"/>
          <w:sz w:val="28"/>
          <w:szCs w:val="28"/>
        </w:rPr>
        <w:t>создание условий для развития нравственных и духовных личностных</w:t>
      </w:r>
      <w:r w:rsidRPr="00F14767">
        <w:rPr>
          <w:rFonts w:ascii="Times New Roman" w:hAnsi="Times New Roman" w:cs="Times New Roman"/>
          <w:sz w:val="28"/>
          <w:szCs w:val="28"/>
        </w:rPr>
        <w:br/>
        <w:t>качеств молодых людей;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поддержка талантливой молодежи.</w:t>
      </w:r>
    </w:p>
    <w:p w:rsidR="00F14767" w:rsidRDefault="00F14767" w:rsidP="000059E0">
      <w:pPr>
        <w:pStyle w:val="30"/>
        <w:shd w:val="clear" w:color="auto" w:fill="auto"/>
        <w:tabs>
          <w:tab w:val="left" w:pos="797"/>
        </w:tabs>
        <w:spacing w:line="240" w:lineRule="auto"/>
        <w:ind w:firstLine="851"/>
        <w:rPr>
          <w:b w:val="0"/>
          <w:sz w:val="28"/>
          <w:szCs w:val="28"/>
        </w:rPr>
      </w:pPr>
    </w:p>
    <w:p w:rsidR="00F14767" w:rsidRPr="000D6EA7" w:rsidRDefault="00C749CE" w:rsidP="000059E0">
      <w:pPr>
        <w:pStyle w:val="30"/>
        <w:shd w:val="clear" w:color="auto" w:fill="auto"/>
        <w:tabs>
          <w:tab w:val="left" w:pos="797"/>
        </w:tabs>
        <w:spacing w:line="240" w:lineRule="auto"/>
        <w:ind w:hanging="851"/>
        <w:rPr>
          <w:sz w:val="28"/>
          <w:szCs w:val="28"/>
        </w:rPr>
      </w:pPr>
      <w:r w:rsidRPr="000D6EA7">
        <w:rPr>
          <w:sz w:val="28"/>
          <w:szCs w:val="28"/>
        </w:rPr>
        <w:t xml:space="preserve">3. </w:t>
      </w:r>
      <w:r w:rsidR="00F14767" w:rsidRPr="000D6EA7">
        <w:rPr>
          <w:sz w:val="28"/>
          <w:szCs w:val="28"/>
        </w:rPr>
        <w:t>Компетенция Совета народных депутатов</w:t>
      </w:r>
    </w:p>
    <w:p w:rsidR="00F14767" w:rsidRPr="00F14767" w:rsidRDefault="00F15B5E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4278F">
        <w:rPr>
          <w:rFonts w:ascii="Times New Roman" w:hAnsi="Times New Roman" w:cs="Times New Roman"/>
          <w:sz w:val="28"/>
          <w:szCs w:val="28"/>
        </w:rPr>
        <w:t>Никольского</w:t>
      </w:r>
      <w:r w:rsidR="006B14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4767" w:rsidRPr="00F14767">
        <w:rPr>
          <w:rFonts w:ascii="Times New Roman" w:hAnsi="Times New Roman" w:cs="Times New Roman"/>
          <w:sz w:val="28"/>
          <w:szCs w:val="28"/>
        </w:rPr>
        <w:t>в сфере организации и осуществлении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мероприятий по работе с </w:t>
      </w:r>
      <w:r w:rsidR="00F14767">
        <w:rPr>
          <w:rFonts w:ascii="Times New Roman" w:hAnsi="Times New Roman" w:cs="Times New Roman"/>
          <w:sz w:val="28"/>
          <w:szCs w:val="28"/>
        </w:rPr>
        <w:t>детьми и молодежью осуществляет: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принятие правовых актов, устанавливающих правила, обязательные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для исполнения на территории сельского поселения в сфере организации и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осуществлении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утверждение расходов и нормативов финансирования из средств местного бюджета сельского поселения на реализацию мероприятий по работе с детьми и молодежью в соответствии с направлениями деятельности;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иные полномочия, обеспечивающие исполнение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администрации сельского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настоящим Положением и действующим законодательством.</w:t>
      </w:r>
    </w:p>
    <w:p w:rsidR="00F14767" w:rsidRDefault="00F14767" w:rsidP="000059E0">
      <w:pPr>
        <w:pStyle w:val="30"/>
        <w:shd w:val="clear" w:color="auto" w:fill="auto"/>
        <w:tabs>
          <w:tab w:val="left" w:pos="797"/>
        </w:tabs>
        <w:spacing w:line="240" w:lineRule="auto"/>
        <w:jc w:val="both"/>
        <w:rPr>
          <w:sz w:val="28"/>
          <w:szCs w:val="28"/>
        </w:rPr>
      </w:pPr>
    </w:p>
    <w:p w:rsidR="00F14767" w:rsidRPr="000D6EA7" w:rsidRDefault="00EF5A7B" w:rsidP="000059E0">
      <w:pPr>
        <w:pStyle w:val="30"/>
        <w:shd w:val="clear" w:color="auto" w:fill="auto"/>
        <w:tabs>
          <w:tab w:val="left" w:pos="797"/>
        </w:tabs>
        <w:spacing w:line="240" w:lineRule="auto"/>
        <w:jc w:val="left"/>
        <w:rPr>
          <w:sz w:val="28"/>
          <w:szCs w:val="28"/>
        </w:rPr>
      </w:pPr>
      <w:r w:rsidRPr="000D6EA7">
        <w:rPr>
          <w:sz w:val="28"/>
          <w:szCs w:val="28"/>
        </w:rPr>
        <w:t xml:space="preserve">                             4. </w:t>
      </w:r>
      <w:r w:rsidR="00F14767" w:rsidRPr="000D6EA7">
        <w:rPr>
          <w:sz w:val="28"/>
          <w:szCs w:val="28"/>
        </w:rPr>
        <w:t>Компетенция администрации сельского поселения</w:t>
      </w:r>
    </w:p>
    <w:p w:rsidR="00F14767" w:rsidRPr="00F14767" w:rsidRDefault="00F15B5E" w:rsidP="000059E0">
      <w:pPr>
        <w:tabs>
          <w:tab w:val="left" w:leader="underscore" w:pos="47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14767" w:rsidRPr="00F147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8F">
        <w:rPr>
          <w:rFonts w:ascii="Times New Roman" w:hAnsi="Times New Roman" w:cs="Times New Roman"/>
          <w:sz w:val="28"/>
          <w:szCs w:val="28"/>
        </w:rPr>
        <w:t>Никольского</w:t>
      </w:r>
      <w:r w:rsidR="00F1476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1476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в сфере организации</w:t>
      </w:r>
      <w:r w:rsidR="00F14767">
        <w:rPr>
          <w:rFonts w:ascii="Times New Roman" w:hAnsi="Times New Roman" w:cs="Times New Roman"/>
          <w:sz w:val="28"/>
          <w:szCs w:val="28"/>
        </w:rPr>
        <w:t xml:space="preserve"> </w:t>
      </w:r>
      <w:r w:rsidR="00F14767" w:rsidRPr="00F14767">
        <w:rPr>
          <w:rFonts w:ascii="Times New Roman" w:hAnsi="Times New Roman" w:cs="Times New Roman"/>
          <w:sz w:val="28"/>
          <w:szCs w:val="28"/>
        </w:rPr>
        <w:t>и осуществлении мероприятий по работе с детьми и молодежью</w:t>
      </w:r>
      <w:r w:rsidR="00F14767" w:rsidRPr="00F14767">
        <w:rPr>
          <w:rFonts w:ascii="Times New Roman" w:hAnsi="Times New Roman" w:cs="Times New Roman"/>
          <w:sz w:val="28"/>
          <w:szCs w:val="28"/>
        </w:rPr>
        <w:br/>
        <w:t>осуществляет: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разработку и реализацию муниципальных целевых и иных программ по организации и осуществлению мероприятий по работе с детьми и молодежью;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формирование и утверждение плана мероприятий по работе с детьми и</w:t>
      </w:r>
      <w:r w:rsidRPr="00F14767">
        <w:rPr>
          <w:rFonts w:ascii="Times New Roman" w:hAnsi="Times New Roman" w:cs="Times New Roman"/>
          <w:sz w:val="28"/>
          <w:szCs w:val="28"/>
        </w:rPr>
        <w:br/>
        <w:t xml:space="preserve">молодежью  </w:t>
      </w:r>
      <w:proofErr w:type="gramStart"/>
      <w:r w:rsidRPr="00F1476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14767">
        <w:rPr>
          <w:rFonts w:ascii="Times New Roman" w:hAnsi="Times New Roman" w:cs="Times New Roman"/>
          <w:sz w:val="28"/>
          <w:szCs w:val="28"/>
        </w:rPr>
        <w:t xml:space="preserve"> с направлениями деятельности администрации</w:t>
      </w:r>
      <w:r w:rsidRPr="00F14767">
        <w:rPr>
          <w:rFonts w:ascii="Times New Roman" w:hAnsi="Times New Roman" w:cs="Times New Roman"/>
          <w:sz w:val="28"/>
          <w:szCs w:val="28"/>
        </w:rPr>
        <w:br/>
        <w:t>поселения;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определение нормативов финансирования на реализацию мероприятий</w:t>
      </w:r>
      <w:r w:rsidRPr="00F14767">
        <w:rPr>
          <w:rFonts w:ascii="Times New Roman" w:hAnsi="Times New Roman" w:cs="Times New Roman"/>
          <w:sz w:val="28"/>
          <w:szCs w:val="28"/>
        </w:rPr>
        <w:br/>
        <w:t>по работе с детьми и м</w:t>
      </w:r>
      <w:r w:rsidRPr="00F14767">
        <w:rPr>
          <w:rStyle w:val="20"/>
          <w:rFonts w:eastAsiaTheme="minorEastAsia"/>
          <w:sz w:val="28"/>
          <w:szCs w:val="28"/>
          <w:u w:val="none"/>
        </w:rPr>
        <w:t>ол</w:t>
      </w:r>
      <w:r w:rsidRPr="00F14767">
        <w:rPr>
          <w:rFonts w:ascii="Times New Roman" w:hAnsi="Times New Roman" w:cs="Times New Roman"/>
          <w:sz w:val="28"/>
          <w:szCs w:val="28"/>
        </w:rPr>
        <w:t>одежь</w:t>
      </w:r>
      <w:r w:rsidRPr="00F14767">
        <w:rPr>
          <w:rStyle w:val="20"/>
          <w:rFonts w:eastAsiaTheme="minorEastAsia"/>
          <w:sz w:val="28"/>
          <w:szCs w:val="28"/>
          <w:u w:val="none"/>
        </w:rPr>
        <w:t>ю</w:t>
      </w:r>
      <w:r w:rsidRPr="00F14767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</w:t>
      </w:r>
      <w:r w:rsidRPr="00F14767">
        <w:rPr>
          <w:rFonts w:ascii="Times New Roman" w:hAnsi="Times New Roman" w:cs="Times New Roman"/>
          <w:sz w:val="28"/>
          <w:szCs w:val="28"/>
        </w:rPr>
        <w:br/>
        <w:t>деятельности;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организацию и обеспечение исполнение плана мероприятий по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детьми и молодежью;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участие в реализации региональных, межрегиональных и общероссийских программ и отдельных мероприятий по работе с детьми и молодежью;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содействие  организации игровых и спортивных площадок;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lastRenderedPageBreak/>
        <w:t>- осуществление иных вопросов в сфере реализации мероприятий по работе с детьми и молодежью в соответствии с действующим законодательством.</w:t>
      </w:r>
    </w:p>
    <w:p w:rsidR="00F14767" w:rsidRDefault="00F14767" w:rsidP="000059E0">
      <w:pPr>
        <w:pStyle w:val="30"/>
        <w:shd w:val="clear" w:color="auto" w:fill="auto"/>
        <w:tabs>
          <w:tab w:val="left" w:pos="931"/>
        </w:tabs>
        <w:spacing w:line="240" w:lineRule="auto"/>
        <w:jc w:val="both"/>
        <w:rPr>
          <w:sz w:val="28"/>
          <w:szCs w:val="28"/>
        </w:rPr>
      </w:pPr>
    </w:p>
    <w:p w:rsidR="00F14767" w:rsidRPr="000D6EA7" w:rsidRDefault="00F14767" w:rsidP="000059E0">
      <w:pPr>
        <w:pStyle w:val="30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/>
        <w:rPr>
          <w:color w:val="000000" w:themeColor="text1"/>
          <w:sz w:val="28"/>
          <w:szCs w:val="28"/>
        </w:rPr>
      </w:pPr>
      <w:r w:rsidRPr="000D6EA7">
        <w:rPr>
          <w:sz w:val="28"/>
          <w:szCs w:val="28"/>
        </w:rPr>
        <w:t xml:space="preserve">Основные </w:t>
      </w:r>
      <w:r w:rsidRPr="000D6EA7">
        <w:rPr>
          <w:color w:val="000000" w:themeColor="text1"/>
          <w:sz w:val="28"/>
          <w:szCs w:val="28"/>
        </w:rPr>
        <w:t>направления деятельности органов местного</w:t>
      </w:r>
      <w:r w:rsidRPr="000D6EA7">
        <w:rPr>
          <w:color w:val="FF0000"/>
          <w:sz w:val="28"/>
          <w:szCs w:val="28"/>
        </w:rPr>
        <w:br/>
      </w:r>
      <w:r w:rsidRPr="000D6EA7">
        <w:rPr>
          <w:color w:val="000000" w:themeColor="text1"/>
          <w:sz w:val="28"/>
          <w:szCs w:val="28"/>
        </w:rPr>
        <w:t>самоуправления поселения</w:t>
      </w:r>
    </w:p>
    <w:p w:rsidR="00F14767" w:rsidRPr="00C56978" w:rsidRDefault="00F15B5E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осуществления мероприятий по работе с детьми и молодежью деятельность органов местного самоуправления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поселения осуществляется по следующим направлениям:</w:t>
      </w:r>
    </w:p>
    <w:p w:rsidR="00F14767" w:rsidRPr="00C56978" w:rsidRDefault="00605D48" w:rsidP="000059E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Гражданско-патриотическое воспитание молодого поколения: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формирование гражданского сознания на основе уважения</w:t>
      </w:r>
      <w:r w:rsidRPr="00F14767">
        <w:rPr>
          <w:rFonts w:ascii="Times New Roman" w:hAnsi="Times New Roman" w:cs="Times New Roman"/>
          <w:sz w:val="28"/>
          <w:szCs w:val="28"/>
        </w:rPr>
        <w:br/>
        <w:t>государственных символов, соблюдения конституционного строя,</w:t>
      </w:r>
      <w:r w:rsidRPr="00F14767">
        <w:rPr>
          <w:rFonts w:ascii="Times New Roman" w:hAnsi="Times New Roman" w:cs="Times New Roman"/>
          <w:sz w:val="28"/>
          <w:szCs w:val="28"/>
        </w:rPr>
        <w:br/>
        <w:t>соблюдения прав и свобод гражданина, уважения к народам, населяющим</w:t>
      </w:r>
      <w:r w:rsidRPr="00F14767">
        <w:rPr>
          <w:rFonts w:ascii="Times New Roman" w:hAnsi="Times New Roman" w:cs="Times New Roman"/>
          <w:sz w:val="28"/>
          <w:szCs w:val="28"/>
        </w:rPr>
        <w:br/>
        <w:t>территорию Российской Федерации;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 xml:space="preserve"> воспитание патриотического чувства на основе уважительного</w:t>
      </w:r>
      <w:r w:rsidRPr="00F14767">
        <w:rPr>
          <w:rFonts w:ascii="Times New Roman" w:hAnsi="Times New Roman" w:cs="Times New Roman"/>
          <w:sz w:val="28"/>
          <w:szCs w:val="28"/>
        </w:rPr>
        <w:br/>
        <w:t xml:space="preserve">отношения к историческому пути России, пропаганды </w:t>
      </w:r>
      <w:proofErr w:type="spellStart"/>
      <w:proofErr w:type="gramStart"/>
      <w:r w:rsidRPr="00F1476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F14767">
        <w:rPr>
          <w:rFonts w:ascii="Times New Roman" w:hAnsi="Times New Roman" w:cs="Times New Roman"/>
          <w:sz w:val="28"/>
          <w:szCs w:val="28"/>
        </w:rPr>
        <w:t>-</w:t>
      </w:r>
      <w:r w:rsidRPr="00F14767">
        <w:rPr>
          <w:rFonts w:ascii="Times New Roman" w:hAnsi="Times New Roman" w:cs="Times New Roman"/>
          <w:sz w:val="28"/>
          <w:szCs w:val="28"/>
        </w:rPr>
        <w:br/>
        <w:t>-патриотических</w:t>
      </w:r>
      <w:proofErr w:type="gramEnd"/>
      <w:r w:rsidRPr="00F14767">
        <w:rPr>
          <w:rFonts w:ascii="Times New Roman" w:hAnsi="Times New Roman" w:cs="Times New Roman"/>
          <w:sz w:val="28"/>
          <w:szCs w:val="28"/>
        </w:rPr>
        <w:t xml:space="preserve"> идеалов, любви к родителям, родным местам, Отчизне;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организация поисковой работы, деятельности по увековечению</w:t>
      </w:r>
      <w:r w:rsidRPr="00F14767">
        <w:rPr>
          <w:rFonts w:ascii="Times New Roman" w:hAnsi="Times New Roman" w:cs="Times New Roman"/>
          <w:sz w:val="28"/>
          <w:szCs w:val="28"/>
        </w:rPr>
        <w:br/>
        <w:t>памяти воинов, погибших при защите Отечества;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воспитание готовности и умения защищать Родину, бережного и</w:t>
      </w:r>
      <w:r w:rsidRPr="00F14767">
        <w:rPr>
          <w:rFonts w:ascii="Times New Roman" w:hAnsi="Times New Roman" w:cs="Times New Roman"/>
          <w:sz w:val="28"/>
          <w:szCs w:val="28"/>
        </w:rPr>
        <w:br/>
        <w:t>заботливого отношения к природе, месту жительства, дому;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Style w:val="21"/>
          <w:rFonts w:eastAsiaTheme="minorEastAsia"/>
          <w:b w:val="0"/>
          <w:sz w:val="28"/>
          <w:szCs w:val="28"/>
        </w:rPr>
        <w:t>организация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и проведение массовых мероприятий, посвященных</w:t>
      </w:r>
      <w:r w:rsidRPr="00F14767">
        <w:rPr>
          <w:rFonts w:ascii="Times New Roman" w:hAnsi="Times New Roman" w:cs="Times New Roman"/>
          <w:sz w:val="28"/>
          <w:szCs w:val="28"/>
        </w:rPr>
        <w:br/>
      </w:r>
      <w:r w:rsidRPr="00F14767">
        <w:rPr>
          <w:rStyle w:val="21"/>
          <w:rFonts w:eastAsiaTheme="minorEastAsia"/>
          <w:b w:val="0"/>
          <w:sz w:val="28"/>
          <w:szCs w:val="28"/>
        </w:rPr>
        <w:t>памятным датам истории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России, государственным символам Российской</w:t>
      </w:r>
      <w:r w:rsidR="006B14C7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4C7">
        <w:rPr>
          <w:rStyle w:val="21"/>
          <w:rFonts w:eastAsiaTheme="minorEastAsia"/>
          <w:b w:val="0"/>
          <w:sz w:val="28"/>
          <w:szCs w:val="28"/>
        </w:rPr>
        <w:t>организация и проведение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 xml:space="preserve">творческих мероприятий, способствующих </w:t>
      </w:r>
      <w:r w:rsidRPr="006B14C7">
        <w:rPr>
          <w:rStyle w:val="21"/>
          <w:rFonts w:eastAsiaTheme="minorEastAsia"/>
          <w:b w:val="0"/>
          <w:sz w:val="28"/>
          <w:szCs w:val="28"/>
        </w:rPr>
        <w:t>воспитанию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6B14C7">
        <w:rPr>
          <w:rStyle w:val="21"/>
          <w:rFonts w:eastAsiaTheme="minorEastAsia"/>
          <w:b w:val="0"/>
          <w:sz w:val="28"/>
          <w:szCs w:val="28"/>
        </w:rPr>
        <w:t>гражданственности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и патриотизма (в том числе по военно-</w:t>
      </w:r>
      <w:r w:rsidRPr="006B14C7">
        <w:rPr>
          <w:rStyle w:val="21"/>
          <w:rFonts w:eastAsiaTheme="minorEastAsia"/>
          <w:b w:val="0"/>
          <w:sz w:val="28"/>
          <w:szCs w:val="28"/>
        </w:rPr>
        <w:t>прикладным видам спорта,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техническим, туристским, участие в военно-спортивных играх, проведение поселенческих соревнований в рамках</w:t>
      </w:r>
      <w:r w:rsidRPr="00F14767">
        <w:rPr>
          <w:rFonts w:ascii="Times New Roman" w:hAnsi="Times New Roman" w:cs="Times New Roman"/>
          <w:sz w:val="28"/>
          <w:szCs w:val="28"/>
        </w:rPr>
        <w:br/>
        <w:t xml:space="preserve">месячника оборонно-массовой </w:t>
      </w:r>
      <w:r w:rsidRPr="006B14C7">
        <w:rPr>
          <w:rStyle w:val="21"/>
          <w:rFonts w:eastAsiaTheme="minorEastAsia"/>
          <w:b w:val="0"/>
          <w:sz w:val="28"/>
          <w:szCs w:val="28"/>
        </w:rPr>
        <w:t>и</w:t>
      </w:r>
      <w:r w:rsidR="006B14C7">
        <w:rPr>
          <w:rStyle w:val="21"/>
          <w:rFonts w:eastAsiaTheme="minorEastAsia"/>
          <w:b w:val="0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спортивной работы, мероприятий для</w:t>
      </w:r>
      <w:r w:rsidRPr="00F14767">
        <w:rPr>
          <w:rFonts w:ascii="Times New Roman" w:hAnsi="Times New Roman" w:cs="Times New Roman"/>
          <w:sz w:val="28"/>
          <w:szCs w:val="28"/>
        </w:rPr>
        <w:br/>
        <w:t>допризывной молодежи);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4C7">
        <w:rPr>
          <w:rFonts w:ascii="Times New Roman" w:hAnsi="Times New Roman" w:cs="Times New Roman"/>
          <w:sz w:val="28"/>
          <w:szCs w:val="28"/>
        </w:rPr>
        <w:t>взаимодействие с общественными детскими и молодежными</w:t>
      </w:r>
      <w:r w:rsidR="006B14C7" w:rsidRP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6B14C7">
        <w:rPr>
          <w:rFonts w:ascii="Times New Roman" w:hAnsi="Times New Roman" w:cs="Times New Roman"/>
          <w:sz w:val="28"/>
          <w:szCs w:val="28"/>
        </w:rPr>
        <w:t>формированиями, способствующими гражданскому воспитанию детей и</w:t>
      </w:r>
      <w:r w:rsidRPr="006B14C7">
        <w:rPr>
          <w:rFonts w:ascii="Times New Roman" w:hAnsi="Times New Roman" w:cs="Times New Roman"/>
          <w:sz w:val="28"/>
          <w:szCs w:val="28"/>
        </w:rPr>
        <w:br/>
        <w:t>молодежи, защите их законных интересов, формированию правовой,</w:t>
      </w:r>
      <w:r w:rsidRPr="006B14C7">
        <w:rPr>
          <w:rFonts w:ascii="Times New Roman" w:hAnsi="Times New Roman" w:cs="Times New Roman"/>
          <w:sz w:val="28"/>
          <w:szCs w:val="28"/>
        </w:rPr>
        <w:br/>
        <w:t>политической</w:t>
      </w:r>
      <w:r w:rsidRPr="006B14C7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6B14C7">
        <w:rPr>
          <w:rFonts w:ascii="Times New Roman" w:hAnsi="Times New Roman" w:cs="Times New Roman"/>
          <w:sz w:val="28"/>
          <w:szCs w:val="28"/>
        </w:rPr>
        <w:tab/>
        <w:t>и</w:t>
      </w:r>
      <w:r w:rsidRPr="006B14C7">
        <w:rPr>
          <w:rFonts w:ascii="Times New Roman" w:hAnsi="Times New Roman" w:cs="Times New Roman"/>
          <w:sz w:val="28"/>
          <w:szCs w:val="28"/>
        </w:rPr>
        <w:tab/>
        <w:t>гражданской</w:t>
      </w:r>
      <w:r w:rsidRPr="006B14C7">
        <w:rPr>
          <w:rFonts w:ascii="Times New Roman" w:hAnsi="Times New Roman" w:cs="Times New Roman"/>
          <w:sz w:val="28"/>
          <w:szCs w:val="28"/>
        </w:rPr>
        <w:tab/>
        <w:t>позиции</w:t>
      </w:r>
      <w:r w:rsidR="006B14C7" w:rsidRP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6B14C7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молодежи.</w:t>
      </w:r>
    </w:p>
    <w:p w:rsidR="00F14767" w:rsidRPr="00C56978" w:rsidRDefault="00605D48" w:rsidP="000059E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74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здорового образа жизни, организация досуга,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отдыха и оздоровления детей и молодежи: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развитие системы привлечения молодежи к организации свободного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времени и развивающего досуга с использованием различных форм его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проведения;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поддержка любительских объединений и программ по организации</w:t>
      </w:r>
      <w:r w:rsidRPr="00F14767">
        <w:rPr>
          <w:rFonts w:ascii="Times New Roman" w:hAnsi="Times New Roman" w:cs="Times New Roman"/>
          <w:sz w:val="28"/>
          <w:szCs w:val="28"/>
        </w:rPr>
        <w:br/>
        <w:t>досуга, реализующих доступные развивающие формы проведения</w:t>
      </w:r>
      <w:r w:rsidRPr="00F14767">
        <w:rPr>
          <w:rFonts w:ascii="Times New Roman" w:hAnsi="Times New Roman" w:cs="Times New Roman"/>
          <w:sz w:val="28"/>
          <w:szCs w:val="28"/>
        </w:rPr>
        <w:br/>
        <w:t>свободного времени;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организация отдыха подростков и студентов, а также молодых семей;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оздоровление детей и подростков;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развитие и поддержка массовой физической культуры и спорта;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проведение массовых празднично-развлекательных мероприятий для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lastRenderedPageBreak/>
        <w:t>детей и молодежи в период летних каникул;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реализация программ по организации форм отдыха и</w:t>
      </w:r>
      <w:r w:rsidRPr="00F14767">
        <w:rPr>
          <w:rFonts w:ascii="Times New Roman" w:hAnsi="Times New Roman" w:cs="Times New Roman"/>
          <w:sz w:val="28"/>
          <w:szCs w:val="28"/>
        </w:rPr>
        <w:br/>
        <w:t>оздоровления детей и молодежи (летних спортивных площадок, лагерей с</w:t>
      </w:r>
      <w:r w:rsidRPr="00F14767">
        <w:rPr>
          <w:rFonts w:ascii="Times New Roman" w:hAnsi="Times New Roman" w:cs="Times New Roman"/>
          <w:sz w:val="28"/>
          <w:szCs w:val="28"/>
        </w:rPr>
        <w:br/>
        <w:t>дневным пребыванием на базе образовательных учреждений);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организация работы летних площадок;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организация пропаганды здорового образа жизни среди детей и</w:t>
      </w:r>
      <w:r w:rsidRPr="00F14767">
        <w:rPr>
          <w:rFonts w:ascii="Times New Roman" w:hAnsi="Times New Roman" w:cs="Times New Roman"/>
          <w:sz w:val="28"/>
          <w:szCs w:val="28"/>
        </w:rPr>
        <w:br/>
        <w:t>молодежи;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организация детско-юношеского туризма и экскурсионной работы с</w:t>
      </w:r>
      <w:r w:rsidRPr="00F14767">
        <w:rPr>
          <w:rFonts w:ascii="Times New Roman" w:hAnsi="Times New Roman" w:cs="Times New Roman"/>
          <w:sz w:val="28"/>
          <w:szCs w:val="28"/>
        </w:rPr>
        <w:br/>
        <w:t>детьми и молодежью;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содействие учреждениям, работающим с детьми и молодежью, в</w:t>
      </w:r>
      <w:r w:rsidRPr="00F14767">
        <w:rPr>
          <w:rFonts w:ascii="Times New Roman" w:hAnsi="Times New Roman" w:cs="Times New Roman"/>
          <w:sz w:val="28"/>
          <w:szCs w:val="28"/>
        </w:rPr>
        <w:br/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летнего отдыха.</w:t>
      </w:r>
    </w:p>
    <w:p w:rsidR="00F14767" w:rsidRPr="00C56978" w:rsidRDefault="00C749CE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5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.1.3.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 детьми и молодежью по месту жительства: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поддержки и развития сети подростковых,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молодежных клубов (центров) по месту жительства;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организации игровых и спортивных, площадок по месту</w:t>
      </w:r>
      <w:r w:rsidR="006B14C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работников подростковых и молодежных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клубов (центров) по месту жительства;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смотров-конкурсов подростковых и молодежных клубов</w:t>
      </w:r>
      <w:r w:rsidR="006B14C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(центров) </w:t>
      </w:r>
      <w:r w:rsidRPr="00C56978">
        <w:rPr>
          <w:rStyle w:val="20"/>
          <w:rFonts w:eastAsiaTheme="minorEastAsia"/>
          <w:color w:val="000000" w:themeColor="text1"/>
          <w:sz w:val="28"/>
          <w:szCs w:val="28"/>
          <w:u w:val="none"/>
        </w:rPr>
        <w:t>по  месту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жительства.</w:t>
      </w:r>
    </w:p>
    <w:p w:rsidR="00F14767" w:rsidRPr="00C56978" w:rsidRDefault="00C749CE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реализации способностей талантливой молодежи,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детских и молодежных социальных и позитивных инициатив:</w:t>
      </w:r>
    </w:p>
    <w:p w:rsidR="00F14767" w:rsidRPr="00F14767" w:rsidRDefault="00F14767" w:rsidP="000059E0">
      <w:pPr>
        <w:tabs>
          <w:tab w:val="left" w:pos="6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создание оптимальных условий для развития и</w:t>
      </w:r>
      <w:r w:rsidRPr="00F14767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F14767">
        <w:rPr>
          <w:rFonts w:ascii="Times New Roman" w:hAnsi="Times New Roman" w:cs="Times New Roman"/>
          <w:sz w:val="28"/>
          <w:szCs w:val="28"/>
        </w:rPr>
        <w:br/>
        <w:t>потенциальных возможностей молодых граждан;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 во всех сферах</w:t>
      </w:r>
      <w:r w:rsidRPr="00F14767">
        <w:rPr>
          <w:rFonts w:ascii="Times New Roman" w:hAnsi="Times New Roman" w:cs="Times New Roman"/>
          <w:sz w:val="28"/>
          <w:szCs w:val="28"/>
        </w:rPr>
        <w:br/>
        <w:t>жизнедеятельности;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развитие системы привлечения талантливой молодежи к организации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свободного времени и ее творчества;</w:t>
      </w:r>
    </w:p>
    <w:p w:rsidR="00F14767" w:rsidRPr="00F14767" w:rsidRDefault="00F14767" w:rsidP="000059E0">
      <w:pPr>
        <w:tabs>
          <w:tab w:val="left" w:pos="-55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 xml:space="preserve">-  организация проведения </w:t>
      </w:r>
      <w:r w:rsidR="006B14C7">
        <w:rPr>
          <w:rFonts w:ascii="Times New Roman" w:hAnsi="Times New Roman" w:cs="Times New Roman"/>
          <w:sz w:val="28"/>
          <w:szCs w:val="28"/>
        </w:rPr>
        <w:t>меж</w:t>
      </w:r>
      <w:r w:rsidRPr="00F14767">
        <w:rPr>
          <w:rFonts w:ascii="Times New Roman" w:hAnsi="Times New Roman" w:cs="Times New Roman"/>
          <w:sz w:val="28"/>
          <w:szCs w:val="28"/>
        </w:rPr>
        <w:t>муниципальных детских и молодежных праздников;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развитие системы мер поощрения способной и талантливой молодежи;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 развитие системы конкурсов социальных проектов среди детей и</w:t>
      </w:r>
      <w:r w:rsidRPr="00F14767">
        <w:rPr>
          <w:rFonts w:ascii="Times New Roman" w:hAnsi="Times New Roman" w:cs="Times New Roman"/>
          <w:sz w:val="28"/>
          <w:szCs w:val="28"/>
        </w:rPr>
        <w:br/>
        <w:t>молодежи и поддержка их реализации в муниципальном образовании;</w:t>
      </w:r>
    </w:p>
    <w:p w:rsidR="00F14767" w:rsidRPr="00F14767" w:rsidRDefault="00F14767" w:rsidP="000059E0">
      <w:pPr>
        <w:tabs>
          <w:tab w:val="left" w:pos="71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</w:t>
      </w:r>
      <w:r w:rsidRPr="00F14767">
        <w:rPr>
          <w:rFonts w:ascii="Times New Roman" w:hAnsi="Times New Roman" w:cs="Times New Roman"/>
          <w:sz w:val="28"/>
          <w:szCs w:val="28"/>
        </w:rPr>
        <w:tab/>
        <w:t>содействие в развитии форм ученического, молодежного и</w:t>
      </w:r>
      <w:r w:rsidRPr="00F14767">
        <w:rPr>
          <w:rFonts w:ascii="Times New Roman" w:hAnsi="Times New Roman" w:cs="Times New Roman"/>
          <w:sz w:val="28"/>
          <w:szCs w:val="28"/>
        </w:rPr>
        <w:br/>
        <w:t>студенческого самоуправления;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поддержка деятельности молодежных и детских общественных</w:t>
      </w:r>
      <w:r w:rsidRPr="00F14767">
        <w:rPr>
          <w:rFonts w:ascii="Times New Roman" w:hAnsi="Times New Roman" w:cs="Times New Roman"/>
          <w:sz w:val="28"/>
          <w:szCs w:val="28"/>
        </w:rPr>
        <w:br/>
        <w:t>объединений, клубов, студий;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поддержка деятельности детских и подростковых клубов по месту</w:t>
      </w:r>
      <w:r w:rsidRPr="00F14767">
        <w:rPr>
          <w:rFonts w:ascii="Times New Roman" w:hAnsi="Times New Roman" w:cs="Times New Roman"/>
          <w:sz w:val="28"/>
          <w:szCs w:val="28"/>
        </w:rPr>
        <w:br/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жительства.</w:t>
      </w:r>
    </w:p>
    <w:p w:rsidR="00F14767" w:rsidRPr="00C56978" w:rsidRDefault="00C749CE" w:rsidP="000059E0">
      <w:pPr>
        <w:tabs>
          <w:tab w:val="left" w:pos="112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Профилактика безнадзорности, правонарушений и </w:t>
      </w:r>
      <w:proofErr w:type="spellStart"/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наркозависимости</w:t>
      </w:r>
      <w:proofErr w:type="spellEnd"/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, экстремистских проявлений среди детей и молодежи: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межведомственной системе взаимодействия</w:t>
      </w:r>
      <w:r w:rsidRPr="00F14767">
        <w:rPr>
          <w:rFonts w:ascii="Times New Roman" w:hAnsi="Times New Roman" w:cs="Times New Roman"/>
          <w:sz w:val="28"/>
          <w:szCs w:val="28"/>
        </w:rPr>
        <w:t xml:space="preserve"> по</w:t>
      </w:r>
      <w:r w:rsidRPr="00F14767">
        <w:rPr>
          <w:rFonts w:ascii="Times New Roman" w:hAnsi="Times New Roman" w:cs="Times New Roman"/>
          <w:sz w:val="28"/>
          <w:szCs w:val="28"/>
        </w:rPr>
        <w:br/>
        <w:t>профилактике правонарушений, безнадзорности, наркомании, токсикомании</w:t>
      </w:r>
      <w:r w:rsidRPr="00F14767">
        <w:rPr>
          <w:rFonts w:ascii="Times New Roman" w:hAnsi="Times New Roman" w:cs="Times New Roman"/>
          <w:sz w:val="28"/>
          <w:szCs w:val="28"/>
        </w:rPr>
        <w:br/>
        <w:t>и алкоголизма в подростковой и молодежной среде;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8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spellStart"/>
      <w:r w:rsidRPr="00F1476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F14767">
        <w:rPr>
          <w:rFonts w:ascii="Times New Roman" w:hAnsi="Times New Roman" w:cs="Times New Roman"/>
          <w:sz w:val="28"/>
          <w:szCs w:val="28"/>
        </w:rPr>
        <w:t xml:space="preserve"> пропаганды среди детей и</w:t>
      </w:r>
      <w:r w:rsidRPr="00F14767">
        <w:rPr>
          <w:rFonts w:ascii="Times New Roman" w:hAnsi="Times New Roman" w:cs="Times New Roman"/>
          <w:sz w:val="28"/>
          <w:szCs w:val="28"/>
        </w:rPr>
        <w:br/>
        <w:t>молодежи;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участие в разработке и реализации муниципальных программ в сфере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профилактики правонарушений и наркомании среди подростков и молодежи;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пропаганда здорового образа жизни, распространение информации об</w:t>
      </w:r>
      <w:r w:rsidR="006B14C7">
        <w:rPr>
          <w:rFonts w:ascii="Times New Roman" w:hAnsi="Times New Roman" w:cs="Times New Roman"/>
          <w:sz w:val="28"/>
          <w:szCs w:val="28"/>
        </w:rPr>
        <w:t xml:space="preserve"> </w:t>
      </w:r>
      <w:r w:rsidRPr="00F14767">
        <w:rPr>
          <w:rFonts w:ascii="Times New Roman" w:hAnsi="Times New Roman" w:cs="Times New Roman"/>
          <w:sz w:val="28"/>
          <w:szCs w:val="28"/>
        </w:rPr>
        <w:t>опасности наркомании и токсикомании для жизни и здоровья;</w:t>
      </w:r>
    </w:p>
    <w:p w:rsidR="00F14767" w:rsidRPr="00F14767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- организационно-методическое обеспечение и координация</w:t>
      </w:r>
      <w:r w:rsidRPr="00F14767">
        <w:rPr>
          <w:rFonts w:ascii="Times New Roman" w:hAnsi="Times New Roman" w:cs="Times New Roman"/>
          <w:sz w:val="28"/>
          <w:szCs w:val="28"/>
        </w:rPr>
        <w:br/>
        <w:t>деятельности по профилактике наркомании и токсикомании среди детей и</w:t>
      </w:r>
      <w:r w:rsidRPr="00F14767">
        <w:rPr>
          <w:rFonts w:ascii="Times New Roman" w:hAnsi="Times New Roman" w:cs="Times New Roman"/>
          <w:sz w:val="28"/>
          <w:szCs w:val="28"/>
        </w:rPr>
        <w:br/>
        <w:t>молодежи;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создание постоянных специализированных рабочих мест для</w:t>
      </w:r>
      <w:r w:rsidRPr="00F14767">
        <w:rPr>
          <w:rFonts w:ascii="Times New Roman" w:hAnsi="Times New Roman" w:cs="Times New Roman"/>
          <w:sz w:val="28"/>
          <w:szCs w:val="28"/>
        </w:rPr>
        <w:br/>
        <w:t>незанятой молодежи, находящейся в трудной жизненной ситуации;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развитие форм пропаганды толерантного поведения;</w:t>
      </w:r>
    </w:p>
    <w:p w:rsidR="00F14767" w:rsidRPr="00C56978" w:rsidRDefault="00F14767" w:rsidP="000059E0">
      <w:p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 xml:space="preserve">-  создание мобильных групп по работе с неформальными молодежными 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объединениями асоциальной направленности.</w:t>
      </w:r>
    </w:p>
    <w:p w:rsidR="00F14767" w:rsidRPr="00C56978" w:rsidRDefault="00C749CE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5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.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1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.</w:t>
      </w:r>
      <w:r w:rsidR="00605D4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6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 xml:space="preserve"> 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молодых семей: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мероприятий, конкурсов для молодых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6978">
        <w:rPr>
          <w:rStyle w:val="21"/>
          <w:rFonts w:eastAsiaTheme="minorEastAsia"/>
          <w:b w:val="0"/>
          <w:color w:val="000000" w:themeColor="text1"/>
          <w:sz w:val="28"/>
          <w:szCs w:val="28"/>
        </w:rPr>
        <w:t>семей;</w:t>
      </w:r>
    </w:p>
    <w:p w:rsidR="00F14767" w:rsidRPr="00C56978" w:rsidRDefault="00F14767" w:rsidP="0000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районных мероприятиях, проводимых в рамках данного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направления;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8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информационной</w:t>
      </w:r>
      <w:proofErr w:type="gramStart"/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методической помощи для молодых семей в сфере ипотечного кредитования.</w:t>
      </w:r>
    </w:p>
    <w:p w:rsidR="00F14767" w:rsidRPr="00C56978" w:rsidRDefault="00605D48" w:rsidP="000059E0">
      <w:pPr>
        <w:widowControl w:val="0"/>
        <w:tabs>
          <w:tab w:val="left" w:pos="9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74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занятости и трудоустройства молодежи: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6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временной занятости несовершеннолетних в возрасте от 14 до 16 лет;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общественных работ;</w:t>
      </w:r>
    </w:p>
    <w:p w:rsidR="00F14767" w:rsidRPr="00C56978" w:rsidRDefault="00F14767" w:rsidP="000059E0">
      <w:pPr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сезонной трудовой занятости для молодежи,</w:t>
      </w:r>
      <w:r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находящейся в трудной жизненной ситуации.</w:t>
      </w:r>
    </w:p>
    <w:p w:rsidR="00F14767" w:rsidRPr="00C56978" w:rsidRDefault="00605D48" w:rsidP="000059E0">
      <w:pPr>
        <w:widowControl w:val="0"/>
        <w:tabs>
          <w:tab w:val="left" w:pos="92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74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F1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767" w:rsidRPr="00C5697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работы с детьми и молодежью: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сбор и анализ информации по всем направлениям молодежной</w:t>
      </w:r>
      <w:r w:rsidRPr="00F14767">
        <w:rPr>
          <w:rFonts w:ascii="Times New Roman" w:hAnsi="Times New Roman" w:cs="Times New Roman"/>
          <w:sz w:val="28"/>
          <w:szCs w:val="28"/>
        </w:rPr>
        <w:br/>
        <w:t>политики;</w:t>
      </w:r>
    </w:p>
    <w:p w:rsidR="00F14767" w:rsidRPr="00F14767" w:rsidRDefault="00F14767" w:rsidP="000059E0">
      <w:pPr>
        <w:widowControl w:val="0"/>
        <w:numPr>
          <w:ilvl w:val="0"/>
          <w:numId w:val="5"/>
        </w:numPr>
        <w:tabs>
          <w:tab w:val="left" w:pos="6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предоставление информации молодежи, молодежным и детским</w:t>
      </w:r>
      <w:r w:rsidRPr="00F14767">
        <w:rPr>
          <w:rFonts w:ascii="Times New Roman" w:hAnsi="Times New Roman" w:cs="Times New Roman"/>
          <w:sz w:val="28"/>
          <w:szCs w:val="28"/>
        </w:rPr>
        <w:br/>
        <w:t>общественным объединениям, специалистам, работающим с детьми и</w:t>
      </w:r>
      <w:r w:rsidRPr="00F14767">
        <w:rPr>
          <w:rFonts w:ascii="Times New Roman" w:hAnsi="Times New Roman" w:cs="Times New Roman"/>
          <w:sz w:val="28"/>
          <w:szCs w:val="28"/>
        </w:rPr>
        <w:br/>
        <w:t>молодежью, о проводимых мероприятиях (конкурсов, фестивалей,</w:t>
      </w:r>
      <w:r w:rsidRPr="00F14767">
        <w:rPr>
          <w:rFonts w:ascii="Times New Roman" w:hAnsi="Times New Roman" w:cs="Times New Roman"/>
          <w:sz w:val="28"/>
          <w:szCs w:val="28"/>
        </w:rPr>
        <w:br/>
        <w:t>семинаров, конференций и др.)</w:t>
      </w:r>
    </w:p>
    <w:p w:rsidR="006B14C7" w:rsidRDefault="00F14767" w:rsidP="000059E0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767">
        <w:rPr>
          <w:rFonts w:ascii="Times New Roman" w:hAnsi="Times New Roman" w:cs="Times New Roman"/>
          <w:sz w:val="28"/>
          <w:szCs w:val="28"/>
        </w:rPr>
        <w:t>оказание консультативной помощи для молодежи.</w:t>
      </w:r>
    </w:p>
    <w:p w:rsidR="002F2AB4" w:rsidRPr="002F2AB4" w:rsidRDefault="002F2AB4" w:rsidP="000059E0">
      <w:pPr>
        <w:widowControl w:val="0"/>
        <w:tabs>
          <w:tab w:val="left" w:pos="7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C7" w:rsidRPr="000D6EA7" w:rsidRDefault="00F14767" w:rsidP="000059E0">
      <w:pPr>
        <w:pStyle w:val="30"/>
        <w:numPr>
          <w:ilvl w:val="0"/>
          <w:numId w:val="8"/>
        </w:numPr>
        <w:shd w:val="clear" w:color="auto" w:fill="auto"/>
        <w:tabs>
          <w:tab w:val="left" w:pos="773"/>
        </w:tabs>
        <w:spacing w:line="240" w:lineRule="auto"/>
        <w:ind w:left="0"/>
        <w:rPr>
          <w:sz w:val="28"/>
          <w:szCs w:val="28"/>
        </w:rPr>
      </w:pPr>
      <w:r w:rsidRPr="000D6EA7">
        <w:rPr>
          <w:sz w:val="28"/>
          <w:szCs w:val="28"/>
        </w:rPr>
        <w:t xml:space="preserve">Финансовые основы организации и осуществлении работы </w:t>
      </w:r>
    </w:p>
    <w:p w:rsidR="00F14767" w:rsidRPr="006B14C7" w:rsidRDefault="006B14C7" w:rsidP="000059E0">
      <w:pPr>
        <w:pStyle w:val="30"/>
        <w:shd w:val="clear" w:color="auto" w:fill="auto"/>
        <w:tabs>
          <w:tab w:val="left" w:pos="773"/>
        </w:tabs>
        <w:spacing w:line="240" w:lineRule="auto"/>
        <w:rPr>
          <w:b w:val="0"/>
          <w:sz w:val="28"/>
          <w:szCs w:val="28"/>
        </w:rPr>
      </w:pPr>
      <w:r w:rsidRPr="000D6EA7">
        <w:rPr>
          <w:sz w:val="28"/>
          <w:szCs w:val="28"/>
        </w:rPr>
        <w:t xml:space="preserve">с </w:t>
      </w:r>
      <w:r w:rsidR="00F14767" w:rsidRPr="000D6EA7">
        <w:rPr>
          <w:sz w:val="28"/>
          <w:szCs w:val="28"/>
        </w:rPr>
        <w:t>детьми и молодежью</w:t>
      </w:r>
    </w:p>
    <w:p w:rsidR="00B112C1" w:rsidRDefault="00F14767" w:rsidP="000059E0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</w:pPr>
      <w:r w:rsidRPr="00F15B5E">
        <w:rPr>
          <w:rFonts w:ascii="Times New Roman" w:hAnsi="Times New Roman" w:cs="Times New Roman"/>
          <w:sz w:val="28"/>
          <w:szCs w:val="28"/>
        </w:rPr>
        <w:t>Администрация сельского поселения организуют осуществление</w:t>
      </w:r>
      <w:r w:rsidRPr="00F15B5E">
        <w:rPr>
          <w:rFonts w:ascii="Times New Roman" w:hAnsi="Times New Roman" w:cs="Times New Roman"/>
          <w:sz w:val="28"/>
          <w:szCs w:val="28"/>
        </w:rPr>
        <w:br/>
        <w:t>мероприятий по работе с детьми и молодежью в соответствии</w:t>
      </w:r>
      <w:r w:rsidRPr="00F15B5E">
        <w:rPr>
          <w:rFonts w:ascii="Times New Roman" w:hAnsi="Times New Roman" w:cs="Times New Roman"/>
          <w:sz w:val="28"/>
          <w:szCs w:val="28"/>
        </w:rPr>
        <w:br/>
        <w:t>муниципальными правовыми актами, принятыми в соответствии с</w:t>
      </w:r>
      <w:r w:rsidRPr="00F15B5E">
        <w:rPr>
          <w:rFonts w:ascii="Times New Roman" w:hAnsi="Times New Roman" w:cs="Times New Roman"/>
          <w:sz w:val="28"/>
          <w:szCs w:val="28"/>
        </w:rPr>
        <w:br/>
        <w:t>действующим законодательством, настоящим Положением и в пределах</w:t>
      </w:r>
      <w:r w:rsidRPr="00F15B5E">
        <w:rPr>
          <w:rFonts w:ascii="Times New Roman" w:hAnsi="Times New Roman" w:cs="Times New Roman"/>
          <w:sz w:val="28"/>
          <w:szCs w:val="28"/>
        </w:rPr>
        <w:br/>
        <w:t xml:space="preserve">утвержденного бюджета </w:t>
      </w:r>
      <w:r w:rsidR="0084278F">
        <w:rPr>
          <w:rFonts w:ascii="Times New Roman" w:hAnsi="Times New Roman" w:cs="Times New Roman"/>
          <w:sz w:val="28"/>
          <w:szCs w:val="28"/>
        </w:rPr>
        <w:t>Никольского</w:t>
      </w:r>
      <w:r w:rsidR="006B14C7" w:rsidRPr="00F15B5E">
        <w:rPr>
          <w:rFonts w:ascii="Times New Roman" w:hAnsi="Times New Roman" w:cs="Times New Roman"/>
          <w:sz w:val="28"/>
          <w:szCs w:val="28"/>
        </w:rPr>
        <w:t xml:space="preserve"> </w:t>
      </w:r>
      <w:r w:rsidRPr="00F15B5E">
        <w:rPr>
          <w:rFonts w:ascii="Times New Roman" w:hAnsi="Times New Roman" w:cs="Times New Roman"/>
          <w:sz w:val="28"/>
          <w:szCs w:val="28"/>
        </w:rPr>
        <w:t>сельского поселения, направленных на реализацию</w:t>
      </w:r>
      <w:r w:rsidR="006B14C7" w:rsidRPr="00F15B5E">
        <w:rPr>
          <w:rFonts w:ascii="Times New Roman" w:hAnsi="Times New Roman" w:cs="Times New Roman"/>
          <w:sz w:val="28"/>
          <w:szCs w:val="28"/>
        </w:rPr>
        <w:t xml:space="preserve"> </w:t>
      </w:r>
      <w:r w:rsidRPr="00F15B5E">
        <w:rPr>
          <w:rFonts w:ascii="Times New Roman" w:hAnsi="Times New Roman" w:cs="Times New Roman"/>
          <w:sz w:val="28"/>
          <w:szCs w:val="28"/>
        </w:rPr>
        <w:t>работы с детьми и молодежью.</w:t>
      </w:r>
    </w:p>
    <w:sectPr w:rsidR="00B112C1" w:rsidSect="000059E0">
      <w:foot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E0" w:rsidRDefault="000059E0" w:rsidP="0062218E">
      <w:pPr>
        <w:spacing w:after="0" w:line="240" w:lineRule="auto"/>
      </w:pPr>
      <w:r>
        <w:separator/>
      </w:r>
    </w:p>
  </w:endnote>
  <w:endnote w:type="continuationSeparator" w:id="1">
    <w:p w:rsidR="000059E0" w:rsidRDefault="000059E0" w:rsidP="0062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008"/>
      <w:docPartObj>
        <w:docPartGallery w:val="Page Numbers (Bottom of Page)"/>
        <w:docPartUnique/>
      </w:docPartObj>
    </w:sdtPr>
    <w:sdtContent>
      <w:p w:rsidR="000059E0" w:rsidRDefault="00E101A2">
        <w:pPr>
          <w:pStyle w:val="a7"/>
          <w:jc w:val="right"/>
        </w:pPr>
        <w:fldSimple w:instr=" PAGE   \* MERGEFORMAT ">
          <w:r w:rsidR="00355A07">
            <w:rPr>
              <w:noProof/>
            </w:rPr>
            <w:t>5</w:t>
          </w:r>
        </w:fldSimple>
      </w:p>
    </w:sdtContent>
  </w:sdt>
  <w:p w:rsidR="000059E0" w:rsidRDefault="000059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E0" w:rsidRDefault="000059E0" w:rsidP="0062218E">
      <w:pPr>
        <w:spacing w:after="0" w:line="240" w:lineRule="auto"/>
      </w:pPr>
      <w:r>
        <w:separator/>
      </w:r>
    </w:p>
  </w:footnote>
  <w:footnote w:type="continuationSeparator" w:id="1">
    <w:p w:rsidR="000059E0" w:rsidRDefault="000059E0" w:rsidP="0062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20D54640"/>
    <w:multiLevelType w:val="multilevel"/>
    <w:tmpl w:val="FBCED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80D2F"/>
    <w:multiLevelType w:val="hybridMultilevel"/>
    <w:tmpl w:val="B2561E7A"/>
    <w:lvl w:ilvl="0" w:tplc="4A3067E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FB391A"/>
    <w:multiLevelType w:val="multilevel"/>
    <w:tmpl w:val="96748D0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26D14"/>
    <w:multiLevelType w:val="multilevel"/>
    <w:tmpl w:val="CA06C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A115D"/>
    <w:multiLevelType w:val="multilevel"/>
    <w:tmpl w:val="56B0F4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E625C1"/>
    <w:multiLevelType w:val="multilevel"/>
    <w:tmpl w:val="0284C9B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689E37CE"/>
    <w:multiLevelType w:val="hybridMultilevel"/>
    <w:tmpl w:val="40CC21CE"/>
    <w:lvl w:ilvl="0" w:tplc="E56015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42960"/>
    <w:multiLevelType w:val="multilevel"/>
    <w:tmpl w:val="CD4EE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200"/>
    <w:rsid w:val="000059E0"/>
    <w:rsid w:val="0009509D"/>
    <w:rsid w:val="000D6EA7"/>
    <w:rsid w:val="00101C10"/>
    <w:rsid w:val="00154FCE"/>
    <w:rsid w:val="001D5200"/>
    <w:rsid w:val="00215BD3"/>
    <w:rsid w:val="00216EDA"/>
    <w:rsid w:val="002C226A"/>
    <w:rsid w:val="002F2AB4"/>
    <w:rsid w:val="00305369"/>
    <w:rsid w:val="00355A07"/>
    <w:rsid w:val="003B6C3B"/>
    <w:rsid w:val="00422BC1"/>
    <w:rsid w:val="00427924"/>
    <w:rsid w:val="004475A2"/>
    <w:rsid w:val="004800AB"/>
    <w:rsid w:val="00530949"/>
    <w:rsid w:val="00605D48"/>
    <w:rsid w:val="0062218E"/>
    <w:rsid w:val="00650346"/>
    <w:rsid w:val="006B14C7"/>
    <w:rsid w:val="00717656"/>
    <w:rsid w:val="0078245C"/>
    <w:rsid w:val="00786613"/>
    <w:rsid w:val="00811847"/>
    <w:rsid w:val="0084278F"/>
    <w:rsid w:val="008B5DBD"/>
    <w:rsid w:val="008C33B1"/>
    <w:rsid w:val="00931926"/>
    <w:rsid w:val="00A21D8E"/>
    <w:rsid w:val="00A3201F"/>
    <w:rsid w:val="00A92E5C"/>
    <w:rsid w:val="00AD45A0"/>
    <w:rsid w:val="00B112C1"/>
    <w:rsid w:val="00B1172B"/>
    <w:rsid w:val="00B55A91"/>
    <w:rsid w:val="00B65E4F"/>
    <w:rsid w:val="00BC2A78"/>
    <w:rsid w:val="00BC5F02"/>
    <w:rsid w:val="00BF38D7"/>
    <w:rsid w:val="00C449C8"/>
    <w:rsid w:val="00C52BBD"/>
    <w:rsid w:val="00C56978"/>
    <w:rsid w:val="00C646B5"/>
    <w:rsid w:val="00C749CE"/>
    <w:rsid w:val="00D91F7F"/>
    <w:rsid w:val="00E101A2"/>
    <w:rsid w:val="00E5631A"/>
    <w:rsid w:val="00EF5A7B"/>
    <w:rsid w:val="00F14767"/>
    <w:rsid w:val="00F15B5E"/>
    <w:rsid w:val="00F9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47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F14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F147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1476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4767"/>
    <w:pPr>
      <w:widowControl w:val="0"/>
      <w:shd w:val="clear" w:color="auto" w:fill="FFFFFF"/>
      <w:spacing w:after="0" w:line="21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F15B5E"/>
    <w:pPr>
      <w:ind w:left="720"/>
      <w:contextualSpacing/>
    </w:pPr>
  </w:style>
  <w:style w:type="paragraph" w:customStyle="1" w:styleId="ConsPlusNormal">
    <w:name w:val="ConsPlusNormal"/>
    <w:link w:val="ConsPlusNormal0"/>
    <w:rsid w:val="00F91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1AA3"/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F91AA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2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18E"/>
  </w:style>
  <w:style w:type="paragraph" w:styleId="a7">
    <w:name w:val="footer"/>
    <w:basedOn w:val="a"/>
    <w:link w:val="a8"/>
    <w:uiPriority w:val="99"/>
    <w:unhideWhenUsed/>
    <w:rsid w:val="0062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18E"/>
  </w:style>
  <w:style w:type="paragraph" w:styleId="a9">
    <w:name w:val="Balloon Text"/>
    <w:basedOn w:val="a"/>
    <w:link w:val="aa"/>
    <w:uiPriority w:val="99"/>
    <w:semiHidden/>
    <w:unhideWhenUsed/>
    <w:rsid w:val="000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2817-DB1C-4188-8D18-1D97C04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2017-05-29T11:08:00Z</cp:lastPrinted>
  <dcterms:created xsi:type="dcterms:W3CDTF">2017-05-29T10:33:00Z</dcterms:created>
  <dcterms:modified xsi:type="dcterms:W3CDTF">2023-04-23T08:52:00Z</dcterms:modified>
</cp:coreProperties>
</file>